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07" w:rsidRDefault="004F6407" w:rsidP="004F6407">
      <w:pPr>
        <w:autoSpaceDE w:val="0"/>
        <w:autoSpaceDN w:val="0"/>
        <w:adjustRightInd w:val="0"/>
        <w:ind w:firstLine="540"/>
        <w:jc w:val="right"/>
      </w:pPr>
      <w:r>
        <w:t>ПРОЕКТ</w:t>
      </w:r>
    </w:p>
    <w:p w:rsidR="004F6407" w:rsidRPr="004F6407" w:rsidRDefault="004F6407" w:rsidP="004F64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6407" w:rsidRPr="004F6407" w:rsidRDefault="004F6407" w:rsidP="004F64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6407" w:rsidRPr="004F6407" w:rsidRDefault="004F6407" w:rsidP="004F64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6407" w:rsidRPr="004F6407" w:rsidRDefault="004F6407" w:rsidP="004F64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6407" w:rsidRPr="004F6407" w:rsidRDefault="004F6407" w:rsidP="004F64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6407">
        <w:rPr>
          <w:sz w:val="28"/>
          <w:szCs w:val="28"/>
        </w:rPr>
        <w:t>ПРИКАЗ</w:t>
      </w:r>
    </w:p>
    <w:p w:rsidR="004F6407" w:rsidRPr="004F6407" w:rsidRDefault="004F6407" w:rsidP="004F640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6407" w:rsidRPr="004F6407" w:rsidRDefault="004F6407" w:rsidP="004F64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6407">
        <w:rPr>
          <w:sz w:val="28"/>
          <w:szCs w:val="28"/>
        </w:rPr>
        <w:t>От _________                                                                                  № _______</w:t>
      </w:r>
    </w:p>
    <w:p w:rsidR="004F6407" w:rsidRPr="004F6407" w:rsidRDefault="004F6407" w:rsidP="004F6407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4F6407">
        <w:rPr>
          <w:sz w:val="28"/>
          <w:szCs w:val="28"/>
        </w:rPr>
        <w:t>г</w:t>
      </w:r>
      <w:proofErr w:type="gramStart"/>
      <w:r w:rsidRPr="004F6407">
        <w:rPr>
          <w:sz w:val="28"/>
          <w:szCs w:val="28"/>
        </w:rPr>
        <w:t>.К</w:t>
      </w:r>
      <w:proofErr w:type="gramEnd"/>
      <w:r w:rsidRPr="004F6407">
        <w:rPr>
          <w:sz w:val="28"/>
          <w:szCs w:val="28"/>
        </w:rPr>
        <w:t>азань</w:t>
      </w:r>
      <w:proofErr w:type="spellEnd"/>
    </w:p>
    <w:p w:rsidR="004F6407" w:rsidRPr="004F6407" w:rsidRDefault="004F6407" w:rsidP="004F64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6407" w:rsidRPr="004F6407" w:rsidRDefault="004F6407" w:rsidP="004F64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6407" w:rsidRPr="004F6407" w:rsidRDefault="004F6407" w:rsidP="004F64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6407" w:rsidRPr="004F6407" w:rsidRDefault="004F6407" w:rsidP="004F64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4F6407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4F6407" w:rsidRPr="004F6407" w:rsidRDefault="004F6407" w:rsidP="004F64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6407">
        <w:rPr>
          <w:b/>
          <w:sz w:val="28"/>
          <w:szCs w:val="28"/>
        </w:rPr>
        <w:t xml:space="preserve">предоставления государственной услуги по рассмотрению </w:t>
      </w:r>
    </w:p>
    <w:p w:rsidR="004F6407" w:rsidRPr="004F6407" w:rsidRDefault="004F6407" w:rsidP="004F64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6407">
        <w:rPr>
          <w:b/>
          <w:sz w:val="28"/>
          <w:szCs w:val="28"/>
        </w:rPr>
        <w:t>обращений граждан</w:t>
      </w:r>
      <w:bookmarkEnd w:id="0"/>
      <w:r w:rsidRPr="004F6407">
        <w:rPr>
          <w:b/>
          <w:sz w:val="28"/>
          <w:szCs w:val="28"/>
        </w:rPr>
        <w:t xml:space="preserve"> Министерством экономики Республики Татарстан</w:t>
      </w:r>
    </w:p>
    <w:p w:rsidR="004F6407" w:rsidRPr="004F6407" w:rsidRDefault="004F6407" w:rsidP="004F64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6407" w:rsidRPr="004F6407" w:rsidRDefault="004F6407" w:rsidP="004F64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6407" w:rsidRPr="004F6407" w:rsidRDefault="004F6407" w:rsidP="004F6407">
      <w:pPr>
        <w:autoSpaceDE w:val="0"/>
        <w:autoSpaceDN w:val="0"/>
        <w:adjustRightInd w:val="0"/>
        <w:spacing w:line="312" w:lineRule="auto"/>
        <w:ind w:firstLine="540"/>
        <w:jc w:val="both"/>
        <w:rPr>
          <w:b/>
          <w:sz w:val="28"/>
          <w:szCs w:val="28"/>
        </w:rPr>
      </w:pPr>
      <w:proofErr w:type="gramStart"/>
      <w:r w:rsidRPr="004F6407">
        <w:rPr>
          <w:sz w:val="28"/>
          <w:szCs w:val="28"/>
        </w:rPr>
        <w:t xml:space="preserve">В целях обеспечения реализации прав и законных интересов граждан в соответствии с Федеральным </w:t>
      </w:r>
      <w:hyperlink r:id="rId10" w:history="1">
        <w:r w:rsidRPr="004F6407">
          <w:rPr>
            <w:sz w:val="28"/>
            <w:szCs w:val="28"/>
          </w:rPr>
          <w:t>законом</w:t>
        </w:r>
      </w:hyperlink>
      <w:r w:rsidRPr="004F6407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11" w:history="1">
        <w:r w:rsidRPr="004F6407">
          <w:rPr>
            <w:sz w:val="28"/>
            <w:szCs w:val="28"/>
          </w:rPr>
          <w:t>постановлением</w:t>
        </w:r>
      </w:hyperlink>
      <w:r w:rsidRPr="004F6407">
        <w:rPr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</w:t>
      </w:r>
      <w:proofErr w:type="gramEnd"/>
      <w:r w:rsidRPr="004F6407">
        <w:rPr>
          <w:sz w:val="28"/>
          <w:szCs w:val="28"/>
        </w:rPr>
        <w:t xml:space="preserve"> Министров Республики Татарстан» </w:t>
      </w:r>
      <w:r w:rsidRPr="004F6407">
        <w:rPr>
          <w:b/>
          <w:sz w:val="28"/>
          <w:szCs w:val="28"/>
        </w:rPr>
        <w:t>приказываю:</w:t>
      </w:r>
    </w:p>
    <w:p w:rsidR="004F6407" w:rsidRPr="004F6407" w:rsidRDefault="004F6407" w:rsidP="004F6407">
      <w:pPr>
        <w:pStyle w:val="ConsPlusNormal"/>
        <w:spacing w:line="312" w:lineRule="auto"/>
        <w:ind w:firstLine="540"/>
        <w:jc w:val="both"/>
        <w:rPr>
          <w:sz w:val="28"/>
          <w:szCs w:val="28"/>
        </w:rPr>
      </w:pPr>
    </w:p>
    <w:p w:rsidR="004F6407" w:rsidRPr="004F6407" w:rsidRDefault="004F6407" w:rsidP="004F6407">
      <w:pPr>
        <w:pStyle w:val="ConsPlusNormal"/>
        <w:spacing w:line="312" w:lineRule="auto"/>
        <w:ind w:firstLine="540"/>
        <w:jc w:val="both"/>
        <w:rPr>
          <w:sz w:val="28"/>
          <w:szCs w:val="28"/>
        </w:rPr>
      </w:pPr>
      <w:r w:rsidRPr="004F6407">
        <w:rPr>
          <w:sz w:val="28"/>
          <w:szCs w:val="28"/>
        </w:rPr>
        <w:t xml:space="preserve">1. Утвердить прилагаемый Административный </w:t>
      </w:r>
      <w:hyperlink r:id="rId12" w:history="1">
        <w:r w:rsidRPr="004F6407">
          <w:rPr>
            <w:sz w:val="28"/>
            <w:szCs w:val="28"/>
          </w:rPr>
          <w:t>регламент</w:t>
        </w:r>
      </w:hyperlink>
      <w:r w:rsidRPr="004F6407">
        <w:rPr>
          <w:sz w:val="28"/>
          <w:szCs w:val="28"/>
        </w:rPr>
        <w:t xml:space="preserve"> предоставления государственной услуги по рассмотрению обращений граждан Министерством экономики  Республики Татарстан.</w:t>
      </w:r>
    </w:p>
    <w:p w:rsidR="004F6407" w:rsidRPr="004F6407" w:rsidRDefault="004F6407" w:rsidP="004F6407">
      <w:pPr>
        <w:pStyle w:val="ConsPlusNormal"/>
        <w:spacing w:line="312" w:lineRule="auto"/>
        <w:ind w:firstLine="540"/>
        <w:jc w:val="both"/>
        <w:rPr>
          <w:sz w:val="28"/>
          <w:szCs w:val="28"/>
        </w:rPr>
      </w:pPr>
      <w:r w:rsidRPr="004F6407">
        <w:rPr>
          <w:sz w:val="28"/>
          <w:szCs w:val="28"/>
        </w:rPr>
        <w:t xml:space="preserve">2. Признать утратившим силу приказ Министерства экономики Республики Татарстан  от 17.03.2010 № 37 «Об утверждении Административного регламента предоставления государственной услуги по рассмотрению обращений граждан Министерством экономики Республики Татарстан». </w:t>
      </w:r>
    </w:p>
    <w:p w:rsidR="004F6407" w:rsidRPr="004F6407" w:rsidRDefault="004F6407" w:rsidP="004F6407">
      <w:pPr>
        <w:pStyle w:val="ConsPlusNormal"/>
        <w:spacing w:line="312" w:lineRule="auto"/>
        <w:ind w:firstLine="540"/>
        <w:jc w:val="both"/>
        <w:rPr>
          <w:sz w:val="28"/>
          <w:szCs w:val="28"/>
        </w:rPr>
      </w:pPr>
      <w:r w:rsidRPr="004F6407">
        <w:rPr>
          <w:sz w:val="28"/>
          <w:szCs w:val="28"/>
        </w:rPr>
        <w:t xml:space="preserve">3. </w:t>
      </w:r>
      <w:proofErr w:type="gramStart"/>
      <w:r w:rsidRPr="004F6407">
        <w:rPr>
          <w:sz w:val="28"/>
          <w:szCs w:val="28"/>
        </w:rPr>
        <w:t>Контроль за</w:t>
      </w:r>
      <w:proofErr w:type="gramEnd"/>
      <w:r w:rsidRPr="004F6407">
        <w:rPr>
          <w:sz w:val="28"/>
          <w:szCs w:val="28"/>
        </w:rPr>
        <w:t xml:space="preserve"> исполнением настоящего приказа оставляю за собой.</w:t>
      </w:r>
    </w:p>
    <w:p w:rsidR="004F6407" w:rsidRPr="004F6407" w:rsidRDefault="004F6407" w:rsidP="004F6407">
      <w:pPr>
        <w:pStyle w:val="ConsPlusNormal"/>
        <w:spacing w:line="312" w:lineRule="auto"/>
        <w:ind w:firstLine="540"/>
        <w:jc w:val="both"/>
        <w:rPr>
          <w:sz w:val="28"/>
          <w:szCs w:val="28"/>
        </w:rPr>
      </w:pPr>
    </w:p>
    <w:p w:rsidR="004F6407" w:rsidRPr="004F6407" w:rsidRDefault="004F6407" w:rsidP="004F6407">
      <w:pPr>
        <w:pStyle w:val="ConsPlusNormal"/>
        <w:spacing w:line="312" w:lineRule="auto"/>
        <w:ind w:firstLine="540"/>
        <w:jc w:val="both"/>
        <w:rPr>
          <w:sz w:val="28"/>
          <w:szCs w:val="28"/>
        </w:rPr>
      </w:pPr>
    </w:p>
    <w:p w:rsidR="004F6407" w:rsidRPr="004F6407" w:rsidRDefault="004F6407" w:rsidP="004F6407">
      <w:pPr>
        <w:pStyle w:val="ConsPlusNormal"/>
        <w:spacing w:line="312" w:lineRule="auto"/>
        <w:ind w:firstLine="540"/>
        <w:jc w:val="both"/>
        <w:rPr>
          <w:sz w:val="28"/>
          <w:szCs w:val="28"/>
        </w:rPr>
      </w:pPr>
    </w:p>
    <w:p w:rsidR="004F6407" w:rsidRPr="004F6407" w:rsidRDefault="004F6407" w:rsidP="004F6407">
      <w:pPr>
        <w:spacing w:line="312" w:lineRule="auto"/>
        <w:rPr>
          <w:b/>
          <w:sz w:val="28"/>
          <w:szCs w:val="28"/>
        </w:rPr>
      </w:pPr>
      <w:r w:rsidRPr="004F6407">
        <w:rPr>
          <w:b/>
          <w:sz w:val="28"/>
          <w:szCs w:val="28"/>
        </w:rPr>
        <w:t>Министр                                                                                            М.Р.Шагиахметов</w:t>
      </w:r>
    </w:p>
    <w:p w:rsidR="004F6407" w:rsidRPr="004F6407" w:rsidRDefault="004F6407">
      <w:pPr>
        <w:suppressAutoHyphens/>
        <w:ind w:left="6096" w:firstLine="708"/>
        <w:jc w:val="right"/>
        <w:rPr>
          <w:sz w:val="28"/>
          <w:szCs w:val="28"/>
        </w:rPr>
      </w:pPr>
    </w:p>
    <w:p w:rsidR="000C2CCC" w:rsidRDefault="00160201">
      <w:pPr>
        <w:suppressAutoHyphens/>
        <w:ind w:left="6096" w:firstLine="708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</w:t>
      </w:r>
      <w:r w:rsidR="003A5CD1">
        <w:rPr>
          <w:sz w:val="28"/>
          <w:szCs w:val="28"/>
        </w:rPr>
        <w:t>твержден</w:t>
      </w:r>
      <w:proofErr w:type="gramEnd"/>
      <w:r w:rsidR="003A5CD1">
        <w:rPr>
          <w:sz w:val="28"/>
          <w:szCs w:val="28"/>
        </w:rPr>
        <w:t xml:space="preserve"> </w:t>
      </w:r>
      <w:r w:rsidR="00C8271F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риказом </w:t>
      </w:r>
    </w:p>
    <w:p w:rsidR="000C2CCC" w:rsidRDefault="00160201">
      <w:pPr>
        <w:suppressAutoHyphens/>
        <w:ind w:left="68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Министерства экономики Республики Татарстан </w:t>
      </w:r>
    </w:p>
    <w:p w:rsidR="000C2CCC" w:rsidRDefault="00F62D02">
      <w:pPr>
        <w:suppressAutoHyphens/>
        <w:ind w:left="6096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D387F" w:rsidRPr="007C516D">
        <w:rPr>
          <w:sz w:val="28"/>
          <w:szCs w:val="28"/>
        </w:rPr>
        <w:t>т</w:t>
      </w:r>
      <w:r>
        <w:rPr>
          <w:sz w:val="28"/>
          <w:szCs w:val="28"/>
        </w:rPr>
        <w:t>______________</w:t>
      </w:r>
      <w:r w:rsidR="00160201">
        <w:rPr>
          <w:sz w:val="28"/>
          <w:szCs w:val="28"/>
        </w:rPr>
        <w:t>№</w:t>
      </w:r>
      <w:r>
        <w:rPr>
          <w:sz w:val="28"/>
          <w:szCs w:val="28"/>
        </w:rPr>
        <w:t>___</w:t>
      </w:r>
      <w:r w:rsidR="00160201">
        <w:rPr>
          <w:sz w:val="28"/>
          <w:szCs w:val="28"/>
        </w:rPr>
        <w:t> </w:t>
      </w:r>
    </w:p>
    <w:p w:rsidR="00F51BB3" w:rsidRPr="0049147A" w:rsidRDefault="00F51BB3" w:rsidP="00F51BB3">
      <w:pPr>
        <w:tabs>
          <w:tab w:val="left" w:pos="9355"/>
        </w:tabs>
        <w:jc w:val="center"/>
        <w:rPr>
          <w:b/>
          <w:sz w:val="28"/>
          <w:szCs w:val="28"/>
        </w:rPr>
      </w:pPr>
    </w:p>
    <w:p w:rsidR="00C30293" w:rsidRPr="0049147A" w:rsidRDefault="00C30293" w:rsidP="00950EF9">
      <w:pPr>
        <w:jc w:val="center"/>
        <w:rPr>
          <w:b/>
          <w:sz w:val="28"/>
          <w:szCs w:val="28"/>
        </w:rPr>
      </w:pPr>
      <w:r w:rsidRPr="0049147A">
        <w:rPr>
          <w:b/>
          <w:sz w:val="28"/>
          <w:szCs w:val="28"/>
        </w:rPr>
        <w:t>Административный регламент</w:t>
      </w:r>
    </w:p>
    <w:p w:rsidR="00C30293" w:rsidRPr="0049147A" w:rsidRDefault="00C30293" w:rsidP="00950EF9">
      <w:pPr>
        <w:jc w:val="center"/>
        <w:rPr>
          <w:b/>
          <w:sz w:val="28"/>
          <w:szCs w:val="28"/>
        </w:rPr>
      </w:pPr>
      <w:r w:rsidRPr="0049147A">
        <w:rPr>
          <w:b/>
          <w:sz w:val="28"/>
          <w:szCs w:val="28"/>
        </w:rPr>
        <w:t>предоставления государственной услуги</w:t>
      </w:r>
      <w:r w:rsidR="00C23FE8" w:rsidRPr="0049147A">
        <w:rPr>
          <w:b/>
          <w:sz w:val="28"/>
          <w:szCs w:val="28"/>
        </w:rPr>
        <w:t xml:space="preserve"> </w:t>
      </w:r>
      <w:r w:rsidRPr="0049147A">
        <w:rPr>
          <w:b/>
          <w:sz w:val="28"/>
          <w:szCs w:val="28"/>
        </w:rPr>
        <w:t>по рассмотрению обращений</w:t>
      </w:r>
      <w:r w:rsidR="00380A3A" w:rsidRPr="00380A3A">
        <w:rPr>
          <w:b/>
          <w:sz w:val="28"/>
          <w:szCs w:val="28"/>
        </w:rPr>
        <w:t xml:space="preserve"> </w:t>
      </w:r>
      <w:r w:rsidR="00CE3522">
        <w:rPr>
          <w:b/>
          <w:sz w:val="28"/>
          <w:szCs w:val="28"/>
        </w:rPr>
        <w:t>граждан</w:t>
      </w:r>
      <w:r w:rsidRPr="0049147A">
        <w:rPr>
          <w:b/>
          <w:sz w:val="28"/>
          <w:szCs w:val="28"/>
        </w:rPr>
        <w:t xml:space="preserve"> </w:t>
      </w:r>
      <w:r w:rsidR="002038C4">
        <w:rPr>
          <w:b/>
          <w:sz w:val="28"/>
          <w:szCs w:val="28"/>
        </w:rPr>
        <w:t xml:space="preserve">Министерством экономики  Республики Татарстан </w:t>
      </w:r>
    </w:p>
    <w:p w:rsidR="00F14ADE" w:rsidRDefault="00F14ADE" w:rsidP="00950EF9">
      <w:pPr>
        <w:jc w:val="center"/>
        <w:rPr>
          <w:b/>
          <w:sz w:val="28"/>
          <w:szCs w:val="28"/>
        </w:rPr>
      </w:pPr>
    </w:p>
    <w:p w:rsidR="00C30293" w:rsidRPr="0049147A" w:rsidRDefault="00C30293" w:rsidP="00950EF9">
      <w:pPr>
        <w:jc w:val="center"/>
        <w:rPr>
          <w:b/>
          <w:sz w:val="28"/>
          <w:szCs w:val="28"/>
        </w:rPr>
      </w:pPr>
      <w:r w:rsidRPr="0049147A">
        <w:rPr>
          <w:b/>
          <w:sz w:val="28"/>
          <w:szCs w:val="28"/>
        </w:rPr>
        <w:t>1.</w:t>
      </w:r>
      <w:r w:rsidR="004E3126" w:rsidRPr="0049147A">
        <w:rPr>
          <w:b/>
          <w:sz w:val="28"/>
          <w:szCs w:val="28"/>
        </w:rPr>
        <w:t xml:space="preserve"> </w:t>
      </w:r>
      <w:r w:rsidRPr="0049147A">
        <w:rPr>
          <w:b/>
          <w:sz w:val="28"/>
          <w:szCs w:val="28"/>
        </w:rPr>
        <w:t>Общие положения</w:t>
      </w:r>
    </w:p>
    <w:p w:rsidR="00C30293" w:rsidRPr="0049147A" w:rsidRDefault="00C30293" w:rsidP="00950EF9">
      <w:pPr>
        <w:jc w:val="center"/>
        <w:rPr>
          <w:b/>
          <w:sz w:val="28"/>
          <w:szCs w:val="28"/>
        </w:rPr>
      </w:pPr>
    </w:p>
    <w:p w:rsidR="00ED5E28" w:rsidRDefault="00C30293" w:rsidP="00D86799">
      <w:pPr>
        <w:ind w:firstLine="567"/>
        <w:jc w:val="both"/>
        <w:rPr>
          <w:sz w:val="28"/>
          <w:szCs w:val="28"/>
        </w:rPr>
      </w:pPr>
      <w:r w:rsidRPr="0049147A">
        <w:rPr>
          <w:sz w:val="28"/>
          <w:szCs w:val="28"/>
        </w:rPr>
        <w:t>1.1.</w:t>
      </w:r>
      <w:r w:rsidR="00B1217E">
        <w:rPr>
          <w:sz w:val="28"/>
          <w:szCs w:val="28"/>
        </w:rPr>
        <w:t> </w:t>
      </w:r>
      <w:r w:rsidR="00CA0D9C">
        <w:rPr>
          <w:sz w:val="28"/>
          <w:szCs w:val="28"/>
        </w:rPr>
        <w:t>Н</w:t>
      </w:r>
      <w:r w:rsidR="001956F5">
        <w:rPr>
          <w:sz w:val="28"/>
          <w:szCs w:val="28"/>
        </w:rPr>
        <w:t>а</w:t>
      </w:r>
      <w:r w:rsidRPr="0049147A">
        <w:rPr>
          <w:sz w:val="28"/>
          <w:szCs w:val="28"/>
        </w:rPr>
        <w:t xml:space="preserve">стоящий </w:t>
      </w:r>
      <w:r w:rsidR="00CA0D9C">
        <w:rPr>
          <w:sz w:val="28"/>
          <w:szCs w:val="28"/>
        </w:rPr>
        <w:t>Р</w:t>
      </w:r>
      <w:r w:rsidR="001956F5">
        <w:rPr>
          <w:sz w:val="28"/>
          <w:szCs w:val="28"/>
        </w:rPr>
        <w:t>егламент</w:t>
      </w:r>
      <w:r w:rsidRPr="0049147A">
        <w:rPr>
          <w:sz w:val="28"/>
          <w:szCs w:val="28"/>
        </w:rPr>
        <w:t xml:space="preserve"> устанавливает стандарт и порядок предоставления государственной услуги по рассмотрению обращений </w:t>
      </w:r>
      <w:r w:rsidR="00127264" w:rsidRPr="00127264">
        <w:rPr>
          <w:sz w:val="28"/>
          <w:szCs w:val="28"/>
        </w:rPr>
        <w:t xml:space="preserve">граждан </w:t>
      </w:r>
      <w:r w:rsidR="00C2494D">
        <w:rPr>
          <w:sz w:val="28"/>
          <w:szCs w:val="28"/>
        </w:rPr>
        <w:t xml:space="preserve">Министерством экономики Республики Татарстан </w:t>
      </w:r>
      <w:r w:rsidR="00F00311" w:rsidRPr="0049147A">
        <w:rPr>
          <w:sz w:val="28"/>
          <w:szCs w:val="28"/>
        </w:rPr>
        <w:t>(далее – государственная услуга)</w:t>
      </w:r>
      <w:r w:rsidRPr="0049147A">
        <w:rPr>
          <w:sz w:val="28"/>
          <w:szCs w:val="28"/>
        </w:rPr>
        <w:t xml:space="preserve">. </w:t>
      </w:r>
    </w:p>
    <w:p w:rsidR="0091426B" w:rsidRPr="0049147A" w:rsidRDefault="0091426B" w:rsidP="00D86799">
      <w:pPr>
        <w:pStyle w:val="ConsPlusNormal"/>
        <w:ind w:firstLine="567"/>
        <w:jc w:val="both"/>
        <w:rPr>
          <w:sz w:val="28"/>
          <w:szCs w:val="28"/>
        </w:rPr>
      </w:pPr>
      <w:r w:rsidRPr="008D0A5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8D0A57">
        <w:rPr>
          <w:sz w:val="28"/>
          <w:szCs w:val="28"/>
        </w:rPr>
        <w:t xml:space="preserve">. </w:t>
      </w:r>
      <w:r w:rsidRPr="00F7040C">
        <w:rPr>
          <w:color w:val="000000"/>
          <w:sz w:val="28"/>
          <w:szCs w:val="28"/>
        </w:rPr>
        <w:t>Получатели государственной услуги:</w:t>
      </w:r>
      <w:r>
        <w:rPr>
          <w:color w:val="000000"/>
          <w:sz w:val="28"/>
          <w:szCs w:val="28"/>
        </w:rPr>
        <w:t xml:space="preserve"> граждане Российской Федерации, </w:t>
      </w:r>
      <w:r w:rsidRPr="00E63566">
        <w:rPr>
          <w:sz w:val="28"/>
          <w:szCs w:val="28"/>
        </w:rPr>
        <w:t>иностранные граждане и лица без гражданства, за исключением случаев, установленных международными договорами Российской Федерации или федеральными законами.</w:t>
      </w:r>
    </w:p>
    <w:p w:rsidR="008D0E5D" w:rsidRDefault="008D0E5D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Государственная услуга предоставляется </w:t>
      </w:r>
      <w:r w:rsidRPr="00C33EDC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Pr="00C33EDC">
        <w:rPr>
          <w:sz w:val="28"/>
          <w:szCs w:val="28"/>
        </w:rPr>
        <w:t xml:space="preserve"> </w:t>
      </w:r>
      <w:r w:rsidR="0008770F">
        <w:rPr>
          <w:sz w:val="28"/>
          <w:szCs w:val="28"/>
        </w:rPr>
        <w:t xml:space="preserve">экономики </w:t>
      </w:r>
      <w:r w:rsidRPr="00C33EDC">
        <w:rPr>
          <w:sz w:val="28"/>
          <w:szCs w:val="28"/>
        </w:rPr>
        <w:t>Республики Татарстан (далее – Министерство)</w:t>
      </w:r>
      <w:r>
        <w:rPr>
          <w:sz w:val="28"/>
          <w:szCs w:val="28"/>
        </w:rPr>
        <w:t>.</w:t>
      </w:r>
    </w:p>
    <w:p w:rsidR="008D0E5D" w:rsidRDefault="008D0E5D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Pr="00C33EDC">
        <w:t xml:space="preserve"> </w:t>
      </w:r>
      <w:r w:rsidRPr="00C33EDC">
        <w:rPr>
          <w:sz w:val="28"/>
          <w:szCs w:val="28"/>
        </w:rPr>
        <w:t xml:space="preserve">Место нахождения Министерства: г. Казань, ул. </w:t>
      </w:r>
      <w:r w:rsidR="000F5657">
        <w:rPr>
          <w:sz w:val="28"/>
          <w:szCs w:val="28"/>
        </w:rPr>
        <w:t>Московская</w:t>
      </w:r>
      <w:r w:rsidRPr="00C33EDC">
        <w:rPr>
          <w:sz w:val="28"/>
          <w:szCs w:val="28"/>
        </w:rPr>
        <w:t>, д.</w:t>
      </w:r>
      <w:r w:rsidR="000F5657">
        <w:rPr>
          <w:sz w:val="28"/>
          <w:szCs w:val="28"/>
        </w:rPr>
        <w:t>55</w:t>
      </w:r>
      <w:r w:rsidRPr="00C33EDC">
        <w:rPr>
          <w:sz w:val="28"/>
          <w:szCs w:val="28"/>
        </w:rPr>
        <w:t>.</w:t>
      </w:r>
    </w:p>
    <w:p w:rsidR="008D0E5D" w:rsidRDefault="008D0E5D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3EDC">
        <w:rPr>
          <w:sz w:val="28"/>
          <w:szCs w:val="28"/>
        </w:rPr>
        <w:t xml:space="preserve">График работы Министерства: ежедневно, кроме субботы и воскресенья, </w:t>
      </w:r>
      <w:r>
        <w:rPr>
          <w:sz w:val="28"/>
          <w:szCs w:val="28"/>
        </w:rPr>
        <w:t>п</w:t>
      </w:r>
      <w:r w:rsidRPr="004F1005">
        <w:rPr>
          <w:sz w:val="28"/>
          <w:szCs w:val="28"/>
        </w:rPr>
        <w:t>онедельник</w:t>
      </w:r>
      <w:r>
        <w:rPr>
          <w:sz w:val="28"/>
          <w:szCs w:val="28"/>
        </w:rPr>
        <w:t xml:space="preserve"> </w:t>
      </w:r>
      <w:r w:rsidRPr="004F100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F1005">
        <w:rPr>
          <w:sz w:val="28"/>
          <w:szCs w:val="28"/>
        </w:rPr>
        <w:t xml:space="preserve">четверг </w:t>
      </w:r>
      <w:r>
        <w:rPr>
          <w:sz w:val="28"/>
          <w:szCs w:val="28"/>
        </w:rPr>
        <w:t xml:space="preserve">с </w:t>
      </w:r>
      <w:r w:rsidR="00EF22D1">
        <w:rPr>
          <w:sz w:val="28"/>
          <w:szCs w:val="28"/>
        </w:rPr>
        <w:t>9</w:t>
      </w:r>
      <w:r w:rsidRPr="004F1005">
        <w:rPr>
          <w:sz w:val="28"/>
          <w:szCs w:val="28"/>
        </w:rPr>
        <w:t>.</w:t>
      </w:r>
      <w:r w:rsidR="00EF22D1">
        <w:rPr>
          <w:sz w:val="28"/>
          <w:szCs w:val="28"/>
        </w:rPr>
        <w:t>0</w:t>
      </w:r>
      <w:r w:rsidRPr="004F1005">
        <w:rPr>
          <w:sz w:val="28"/>
          <w:szCs w:val="28"/>
        </w:rPr>
        <w:t xml:space="preserve">0 </w:t>
      </w:r>
      <w:r>
        <w:rPr>
          <w:sz w:val="28"/>
          <w:szCs w:val="28"/>
        </w:rPr>
        <w:t>до</w:t>
      </w:r>
      <w:r w:rsidRPr="004F1005">
        <w:rPr>
          <w:sz w:val="28"/>
          <w:szCs w:val="28"/>
        </w:rPr>
        <w:t xml:space="preserve"> 1</w:t>
      </w:r>
      <w:r w:rsidR="00EF22D1">
        <w:rPr>
          <w:sz w:val="28"/>
          <w:szCs w:val="28"/>
        </w:rPr>
        <w:t>8</w:t>
      </w:r>
      <w:r w:rsidRPr="004F1005">
        <w:rPr>
          <w:sz w:val="28"/>
          <w:szCs w:val="28"/>
        </w:rPr>
        <w:t>.</w:t>
      </w:r>
      <w:r w:rsidR="00EF22D1">
        <w:rPr>
          <w:sz w:val="28"/>
          <w:szCs w:val="28"/>
        </w:rPr>
        <w:t>0</w:t>
      </w:r>
      <w:r w:rsidRPr="004F1005">
        <w:rPr>
          <w:sz w:val="28"/>
          <w:szCs w:val="28"/>
        </w:rPr>
        <w:t>0</w:t>
      </w:r>
      <w:r w:rsidRPr="00C33EDC">
        <w:rPr>
          <w:sz w:val="28"/>
          <w:szCs w:val="28"/>
        </w:rPr>
        <w:t xml:space="preserve">, пятница  с </w:t>
      </w:r>
      <w:r w:rsidR="00EF22D1">
        <w:rPr>
          <w:sz w:val="28"/>
          <w:szCs w:val="28"/>
        </w:rPr>
        <w:t>9</w:t>
      </w:r>
      <w:r w:rsidRPr="004F1005">
        <w:rPr>
          <w:sz w:val="28"/>
          <w:szCs w:val="28"/>
        </w:rPr>
        <w:t>.</w:t>
      </w:r>
      <w:r w:rsidR="00EF22D1">
        <w:rPr>
          <w:sz w:val="28"/>
          <w:szCs w:val="28"/>
        </w:rPr>
        <w:t>0</w:t>
      </w:r>
      <w:r w:rsidRPr="004F1005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до </w:t>
      </w:r>
      <w:r w:rsidRPr="004F1005">
        <w:rPr>
          <w:sz w:val="28"/>
          <w:szCs w:val="28"/>
        </w:rPr>
        <w:t>16.</w:t>
      </w:r>
      <w:r w:rsidR="00EF22D1">
        <w:rPr>
          <w:sz w:val="28"/>
          <w:szCs w:val="28"/>
        </w:rPr>
        <w:t>4</w:t>
      </w:r>
      <w:r w:rsidRPr="004F1005">
        <w:rPr>
          <w:sz w:val="28"/>
          <w:szCs w:val="28"/>
        </w:rPr>
        <w:t>5</w:t>
      </w:r>
      <w:r w:rsidRPr="00C33EDC">
        <w:rPr>
          <w:sz w:val="28"/>
          <w:szCs w:val="28"/>
        </w:rPr>
        <w:t xml:space="preserve">, обед с 12.00 </w:t>
      </w:r>
      <w:proofErr w:type="gramStart"/>
      <w:r w:rsidRPr="00C33EDC">
        <w:rPr>
          <w:sz w:val="28"/>
          <w:szCs w:val="28"/>
        </w:rPr>
        <w:t>до</w:t>
      </w:r>
      <w:proofErr w:type="gramEnd"/>
      <w:r w:rsidRPr="00C33EDC">
        <w:rPr>
          <w:sz w:val="28"/>
          <w:szCs w:val="28"/>
        </w:rPr>
        <w:t xml:space="preserve"> 12.45.</w:t>
      </w:r>
    </w:p>
    <w:p w:rsidR="009C69C9" w:rsidRDefault="00D4210C" w:rsidP="00D867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Проезд</w:t>
      </w:r>
      <w:r w:rsidR="009C69C9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ым</w:t>
      </w:r>
      <w:r w:rsidR="009C69C9">
        <w:rPr>
          <w:sz w:val="28"/>
          <w:szCs w:val="28"/>
        </w:rPr>
        <w:t xml:space="preserve"> транспорт</w:t>
      </w:r>
      <w:r>
        <w:rPr>
          <w:sz w:val="28"/>
          <w:szCs w:val="28"/>
        </w:rPr>
        <w:t>ом</w:t>
      </w:r>
      <w:r w:rsidR="009C6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остановки </w:t>
      </w:r>
      <w:r w:rsidR="009C69C9" w:rsidRPr="00F16AC4">
        <w:rPr>
          <w:sz w:val="28"/>
          <w:szCs w:val="28"/>
        </w:rPr>
        <w:t>«</w:t>
      </w:r>
      <w:r w:rsidR="002F1E5E">
        <w:rPr>
          <w:sz w:val="28"/>
          <w:szCs w:val="28"/>
        </w:rPr>
        <w:t>Т</w:t>
      </w:r>
      <w:r w:rsidR="009C69C9" w:rsidRPr="00F16AC4">
        <w:rPr>
          <w:sz w:val="28"/>
          <w:szCs w:val="28"/>
        </w:rPr>
        <w:t>еатр</w:t>
      </w:r>
      <w:r w:rsidR="009C69C9">
        <w:rPr>
          <w:sz w:val="28"/>
          <w:szCs w:val="28"/>
        </w:rPr>
        <w:t xml:space="preserve"> </w:t>
      </w:r>
      <w:r w:rsidR="009C69C9" w:rsidRPr="00F16AC4">
        <w:rPr>
          <w:sz w:val="28"/>
          <w:szCs w:val="28"/>
        </w:rPr>
        <w:t>им.</w:t>
      </w:r>
      <w:r w:rsidR="00C95048">
        <w:rPr>
          <w:sz w:val="28"/>
          <w:szCs w:val="28"/>
        </w:rPr>
        <w:t xml:space="preserve"> </w:t>
      </w:r>
      <w:proofErr w:type="spellStart"/>
      <w:r w:rsidR="009C69C9" w:rsidRPr="00F16AC4">
        <w:rPr>
          <w:sz w:val="28"/>
          <w:szCs w:val="28"/>
        </w:rPr>
        <w:t>Г.Камала</w:t>
      </w:r>
      <w:proofErr w:type="spellEnd"/>
      <w:r w:rsidR="009C69C9" w:rsidRPr="00F16AC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D0E5D" w:rsidRPr="00C33EDC" w:rsidRDefault="008D0E5D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1005">
        <w:rPr>
          <w:sz w:val="28"/>
          <w:szCs w:val="28"/>
        </w:rPr>
        <w:t>Проход по пропуску и (или) документу, удостоверяющему личность.</w:t>
      </w:r>
    </w:p>
    <w:p w:rsidR="008D0E5D" w:rsidRPr="00C33EDC" w:rsidRDefault="008D0E5D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0A21">
        <w:rPr>
          <w:sz w:val="28"/>
          <w:szCs w:val="28"/>
        </w:rPr>
        <w:t>1.3.2. Справочные телефоны Министерства</w:t>
      </w:r>
      <w:r w:rsidR="009C69C9">
        <w:rPr>
          <w:sz w:val="28"/>
          <w:szCs w:val="28"/>
        </w:rPr>
        <w:t>: отдел делопроизводства</w:t>
      </w:r>
      <w:r w:rsidR="003D469D" w:rsidRPr="003D469D">
        <w:rPr>
          <w:sz w:val="28"/>
          <w:szCs w:val="28"/>
        </w:rPr>
        <w:t xml:space="preserve"> </w:t>
      </w:r>
      <w:r w:rsidR="003D469D">
        <w:rPr>
          <w:sz w:val="28"/>
          <w:szCs w:val="28"/>
        </w:rPr>
        <w:t>Организационного управления Министерства</w:t>
      </w:r>
      <w:r w:rsidR="009C69C9">
        <w:rPr>
          <w:sz w:val="28"/>
          <w:szCs w:val="28"/>
        </w:rPr>
        <w:t xml:space="preserve">: </w:t>
      </w:r>
      <w:r w:rsidR="00B944B9">
        <w:rPr>
          <w:sz w:val="28"/>
          <w:szCs w:val="28"/>
        </w:rPr>
        <w:t>524</w:t>
      </w:r>
      <w:r w:rsidR="002A0A21">
        <w:rPr>
          <w:sz w:val="28"/>
          <w:szCs w:val="28"/>
        </w:rPr>
        <w:t>-</w:t>
      </w:r>
      <w:r w:rsidR="00B944B9">
        <w:rPr>
          <w:sz w:val="28"/>
          <w:szCs w:val="28"/>
        </w:rPr>
        <w:t>91-</w:t>
      </w:r>
      <w:r w:rsidR="002A0A21">
        <w:rPr>
          <w:sz w:val="28"/>
          <w:szCs w:val="28"/>
        </w:rPr>
        <w:t xml:space="preserve">21, отдел организационной работы </w:t>
      </w:r>
      <w:r w:rsidR="009C69C9">
        <w:rPr>
          <w:sz w:val="28"/>
          <w:szCs w:val="28"/>
        </w:rPr>
        <w:t>Организационного управления</w:t>
      </w:r>
      <w:r w:rsidR="00597180">
        <w:rPr>
          <w:sz w:val="28"/>
          <w:szCs w:val="28"/>
        </w:rPr>
        <w:t xml:space="preserve"> Министерства</w:t>
      </w:r>
      <w:r w:rsidR="009C69C9">
        <w:rPr>
          <w:sz w:val="28"/>
          <w:szCs w:val="28"/>
        </w:rPr>
        <w:t>:</w:t>
      </w:r>
      <w:r w:rsidR="009C69C9" w:rsidRPr="00C33EDC">
        <w:rPr>
          <w:sz w:val="28"/>
          <w:szCs w:val="28"/>
        </w:rPr>
        <w:t xml:space="preserve"> </w:t>
      </w:r>
      <w:r w:rsidR="002A0A21">
        <w:rPr>
          <w:sz w:val="28"/>
          <w:szCs w:val="28"/>
        </w:rPr>
        <w:t>524-91-64.</w:t>
      </w:r>
    </w:p>
    <w:p w:rsidR="008D0E5D" w:rsidRPr="00C33EDC" w:rsidRDefault="008D0E5D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3EDC">
        <w:rPr>
          <w:sz w:val="28"/>
          <w:szCs w:val="28"/>
        </w:rPr>
        <w:t xml:space="preserve">1.3.3. Адрес официального сайта Министерства в информационно-телекоммуникационной сети «Интернет» (далее – сеть «Интернет»): </w:t>
      </w:r>
      <w:r w:rsidR="00222242" w:rsidRPr="00222242">
        <w:rPr>
          <w:sz w:val="28"/>
          <w:szCs w:val="28"/>
        </w:rPr>
        <w:t>http://mert.tatarstan.ru</w:t>
      </w:r>
      <w:r w:rsidRPr="00C33EDC">
        <w:rPr>
          <w:sz w:val="28"/>
          <w:szCs w:val="28"/>
        </w:rPr>
        <w:t>.</w:t>
      </w:r>
    </w:p>
    <w:p w:rsidR="008D0E5D" w:rsidRPr="00C33EDC" w:rsidRDefault="008D0E5D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3EDC">
        <w:rPr>
          <w:sz w:val="28"/>
          <w:szCs w:val="28"/>
        </w:rPr>
        <w:t>1.3.4. Информация о государственной услуге может быть получена:</w:t>
      </w:r>
    </w:p>
    <w:p w:rsidR="008D0E5D" w:rsidRPr="00C33EDC" w:rsidRDefault="008D0E5D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3EDC">
        <w:rPr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</w:t>
      </w:r>
      <w:r>
        <w:rPr>
          <w:sz w:val="28"/>
          <w:szCs w:val="28"/>
        </w:rPr>
        <w:t>,</w:t>
      </w:r>
      <w:r w:rsidRPr="00C33EDC">
        <w:rPr>
          <w:sz w:val="28"/>
          <w:szCs w:val="28"/>
        </w:rPr>
        <w:t xml:space="preserve"> для работы с заявителями;</w:t>
      </w:r>
    </w:p>
    <w:p w:rsidR="008D0E5D" w:rsidRPr="00C33EDC" w:rsidRDefault="008D0E5D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3EDC">
        <w:rPr>
          <w:sz w:val="28"/>
          <w:szCs w:val="28"/>
        </w:rPr>
        <w:t>2) посредством сети «Интернет»:</w:t>
      </w:r>
    </w:p>
    <w:p w:rsidR="008D0E5D" w:rsidRPr="00C33EDC" w:rsidRDefault="008D0E5D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3EDC">
        <w:rPr>
          <w:sz w:val="28"/>
          <w:szCs w:val="28"/>
        </w:rPr>
        <w:t>на официальном сайте Министерства (</w:t>
      </w:r>
      <w:r w:rsidR="00D2654D" w:rsidRPr="00D2654D">
        <w:rPr>
          <w:sz w:val="28"/>
          <w:szCs w:val="28"/>
        </w:rPr>
        <w:t>http://mert.tatarstan.ru</w:t>
      </w:r>
      <w:r w:rsidRPr="00C33EDC">
        <w:rPr>
          <w:sz w:val="28"/>
          <w:szCs w:val="28"/>
        </w:rPr>
        <w:t>);</w:t>
      </w:r>
    </w:p>
    <w:p w:rsidR="003D5AC1" w:rsidRPr="006868F4" w:rsidRDefault="003D5AC1" w:rsidP="00D86799">
      <w:pPr>
        <w:ind w:firstLine="567"/>
        <w:jc w:val="both"/>
        <w:rPr>
          <w:sz w:val="28"/>
          <w:szCs w:val="28"/>
        </w:rPr>
      </w:pPr>
      <w:r w:rsidRPr="006868F4">
        <w:rPr>
          <w:sz w:val="28"/>
          <w:szCs w:val="28"/>
        </w:rPr>
        <w:t xml:space="preserve">в федеральной государственной информационной системе  «Единый портал государственных и муниципальных услуг (функций)» </w:t>
      </w:r>
      <w:r w:rsidRPr="00C33EDC">
        <w:rPr>
          <w:sz w:val="28"/>
          <w:szCs w:val="28"/>
        </w:rPr>
        <w:t>(http://www.gosuslugi.ru)</w:t>
      </w:r>
      <w:r w:rsidRPr="006868F4">
        <w:rPr>
          <w:sz w:val="28"/>
          <w:szCs w:val="28"/>
        </w:rPr>
        <w:t xml:space="preserve"> (далее – Единый портал государственных и муниципальных услуг (функций)</w:t>
      </w:r>
      <w:r w:rsidR="00C02FA2">
        <w:rPr>
          <w:sz w:val="28"/>
          <w:szCs w:val="28"/>
        </w:rPr>
        <w:t>;</w:t>
      </w:r>
    </w:p>
    <w:p w:rsidR="003D5AC1" w:rsidRPr="006868F4" w:rsidRDefault="003D5AC1" w:rsidP="00D86799">
      <w:pPr>
        <w:ind w:firstLine="567"/>
        <w:jc w:val="both"/>
        <w:rPr>
          <w:sz w:val="28"/>
          <w:szCs w:val="28"/>
        </w:rPr>
      </w:pPr>
      <w:r w:rsidRPr="006868F4">
        <w:rPr>
          <w:sz w:val="28"/>
          <w:szCs w:val="28"/>
        </w:rPr>
        <w:t xml:space="preserve">в республиканской государственной информационной системе  «Портал государственных и муниципальных услуг Республики Татарстан» </w:t>
      </w:r>
      <w:r w:rsidRPr="00C33EDC">
        <w:rPr>
          <w:sz w:val="28"/>
          <w:szCs w:val="28"/>
        </w:rPr>
        <w:t>(http://uslugi.tatar.ru)</w:t>
      </w:r>
      <w:r w:rsidRPr="006868F4">
        <w:rPr>
          <w:sz w:val="28"/>
          <w:szCs w:val="28"/>
        </w:rPr>
        <w:t xml:space="preserve"> (далее - Портал государственных и муниципальных услуг Республики Татарстан)</w:t>
      </w:r>
      <w:r w:rsidR="00C02FA2">
        <w:rPr>
          <w:sz w:val="28"/>
          <w:szCs w:val="28"/>
        </w:rPr>
        <w:t>;</w:t>
      </w:r>
    </w:p>
    <w:p w:rsidR="003D5AC1" w:rsidRPr="006868F4" w:rsidRDefault="003D5AC1" w:rsidP="00D86799">
      <w:pPr>
        <w:ind w:firstLine="567"/>
        <w:rPr>
          <w:sz w:val="28"/>
          <w:szCs w:val="28"/>
        </w:rPr>
      </w:pPr>
    </w:p>
    <w:p w:rsidR="003D5AC1" w:rsidRDefault="003D5AC1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D0E5D" w:rsidRPr="00C33EDC" w:rsidRDefault="008D0E5D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3EDC">
        <w:rPr>
          <w:sz w:val="28"/>
          <w:szCs w:val="28"/>
        </w:rPr>
        <w:t xml:space="preserve">3) при устном </w:t>
      </w:r>
      <w:proofErr w:type="gramStart"/>
      <w:r w:rsidRPr="00C33EDC">
        <w:rPr>
          <w:sz w:val="28"/>
          <w:szCs w:val="28"/>
        </w:rPr>
        <w:t>обращении</w:t>
      </w:r>
      <w:proofErr w:type="gramEnd"/>
      <w:r w:rsidRPr="00C33EDC">
        <w:rPr>
          <w:sz w:val="28"/>
          <w:szCs w:val="28"/>
        </w:rPr>
        <w:t xml:space="preserve"> в Министерство (лично</w:t>
      </w:r>
      <w:r w:rsidRPr="00641739">
        <w:rPr>
          <w:sz w:val="28"/>
          <w:szCs w:val="28"/>
        </w:rPr>
        <w:t xml:space="preserve"> </w:t>
      </w:r>
      <w:r w:rsidRPr="00C33EDC">
        <w:rPr>
          <w:sz w:val="28"/>
          <w:szCs w:val="28"/>
        </w:rPr>
        <w:t>или по телефону);</w:t>
      </w:r>
    </w:p>
    <w:p w:rsidR="008D0E5D" w:rsidRPr="00C33EDC" w:rsidRDefault="008D0E5D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3EDC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8D0E5D" w:rsidRDefault="008D0E5D" w:rsidP="00737005">
      <w:pPr>
        <w:tabs>
          <w:tab w:val="left" w:pos="7845"/>
        </w:tabs>
        <w:ind w:firstLine="567"/>
        <w:jc w:val="both"/>
        <w:rPr>
          <w:sz w:val="28"/>
          <w:szCs w:val="28"/>
        </w:rPr>
      </w:pPr>
      <w:r w:rsidRPr="00C33EDC">
        <w:rPr>
          <w:sz w:val="28"/>
          <w:szCs w:val="28"/>
        </w:rPr>
        <w:t>1.3.5. Информация по вопросам предоставления государственной услуги</w:t>
      </w:r>
      <w:r w:rsidR="00737005">
        <w:rPr>
          <w:sz w:val="28"/>
          <w:szCs w:val="28"/>
        </w:rPr>
        <w:t xml:space="preserve">  раз</w:t>
      </w:r>
      <w:r w:rsidRPr="00C33EDC">
        <w:rPr>
          <w:sz w:val="28"/>
          <w:szCs w:val="28"/>
        </w:rPr>
        <w:t xml:space="preserve">мещается </w:t>
      </w:r>
      <w:r w:rsidR="00396F73" w:rsidRPr="00737005">
        <w:rPr>
          <w:sz w:val="28"/>
          <w:szCs w:val="28"/>
        </w:rPr>
        <w:t>сектором информационного</w:t>
      </w:r>
      <w:r w:rsidR="00737005">
        <w:rPr>
          <w:sz w:val="28"/>
          <w:szCs w:val="28"/>
        </w:rPr>
        <w:t xml:space="preserve"> </w:t>
      </w:r>
      <w:r w:rsidR="00396F73" w:rsidRPr="00737005">
        <w:rPr>
          <w:sz w:val="28"/>
          <w:szCs w:val="28"/>
        </w:rPr>
        <w:t>обеспечения и взаимодействия со</w:t>
      </w:r>
      <w:r w:rsidR="00737005">
        <w:rPr>
          <w:sz w:val="28"/>
          <w:szCs w:val="28"/>
        </w:rPr>
        <w:t xml:space="preserve"> </w:t>
      </w:r>
      <w:r w:rsidR="00396F73" w:rsidRPr="00737005">
        <w:rPr>
          <w:sz w:val="28"/>
          <w:szCs w:val="28"/>
        </w:rPr>
        <w:t xml:space="preserve">средствами массовой </w:t>
      </w:r>
      <w:r w:rsidR="00597180" w:rsidRPr="00737005">
        <w:rPr>
          <w:sz w:val="28"/>
          <w:szCs w:val="28"/>
        </w:rPr>
        <w:t xml:space="preserve">Министерства </w:t>
      </w:r>
      <w:r w:rsidRPr="00737005">
        <w:rPr>
          <w:sz w:val="28"/>
          <w:szCs w:val="28"/>
        </w:rPr>
        <w:t>на официальном сайте</w:t>
      </w:r>
      <w:r w:rsidRPr="00C33EDC">
        <w:rPr>
          <w:sz w:val="28"/>
          <w:szCs w:val="28"/>
        </w:rPr>
        <w:t xml:space="preserve"> Министерства и на информационных стендах в помещениях Министерства для работы с заявителями.</w:t>
      </w:r>
    </w:p>
    <w:p w:rsidR="00C30293" w:rsidRPr="0049147A" w:rsidRDefault="00C30293" w:rsidP="00D86799">
      <w:pPr>
        <w:ind w:firstLine="567"/>
        <w:jc w:val="both"/>
        <w:rPr>
          <w:sz w:val="28"/>
          <w:szCs w:val="28"/>
        </w:rPr>
      </w:pPr>
      <w:r w:rsidRPr="0049147A">
        <w:rPr>
          <w:sz w:val="28"/>
          <w:szCs w:val="28"/>
        </w:rPr>
        <w:t>1.</w:t>
      </w:r>
      <w:r w:rsidR="0012052A">
        <w:rPr>
          <w:sz w:val="28"/>
          <w:szCs w:val="28"/>
        </w:rPr>
        <w:t>4</w:t>
      </w:r>
      <w:r w:rsidRPr="0049147A">
        <w:rPr>
          <w:sz w:val="28"/>
          <w:szCs w:val="28"/>
        </w:rPr>
        <w:t>.</w:t>
      </w:r>
      <w:r w:rsidR="00B1217E">
        <w:rPr>
          <w:sz w:val="28"/>
          <w:szCs w:val="28"/>
        </w:rPr>
        <w:t> </w:t>
      </w:r>
      <w:r w:rsidRPr="0049147A">
        <w:rPr>
          <w:sz w:val="28"/>
          <w:szCs w:val="28"/>
        </w:rPr>
        <w:t xml:space="preserve">Предоставление </w:t>
      </w:r>
      <w:r w:rsidR="00F00311" w:rsidRPr="0049147A">
        <w:rPr>
          <w:sz w:val="28"/>
          <w:szCs w:val="28"/>
        </w:rPr>
        <w:t>государственной у</w:t>
      </w:r>
      <w:r w:rsidRPr="0049147A">
        <w:rPr>
          <w:sz w:val="28"/>
          <w:szCs w:val="28"/>
        </w:rPr>
        <w:t xml:space="preserve">слуги осуществляется в соответствии </w:t>
      </w:r>
      <w:proofErr w:type="gramStart"/>
      <w:r w:rsidRPr="0049147A">
        <w:rPr>
          <w:sz w:val="28"/>
          <w:szCs w:val="28"/>
        </w:rPr>
        <w:t>с</w:t>
      </w:r>
      <w:proofErr w:type="gramEnd"/>
      <w:r w:rsidRPr="0049147A">
        <w:rPr>
          <w:sz w:val="28"/>
          <w:szCs w:val="28"/>
        </w:rPr>
        <w:t xml:space="preserve">: </w:t>
      </w:r>
    </w:p>
    <w:p w:rsidR="00C30293" w:rsidRPr="0049147A" w:rsidRDefault="00C30293" w:rsidP="00D8679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F44D6">
        <w:rPr>
          <w:bCs/>
          <w:sz w:val="28"/>
          <w:szCs w:val="28"/>
        </w:rPr>
        <w:t xml:space="preserve">Конституцией Российской Федерации </w:t>
      </w:r>
      <w:r w:rsidR="00476AD6" w:rsidRPr="00AF44D6">
        <w:rPr>
          <w:bCs/>
          <w:sz w:val="28"/>
          <w:szCs w:val="28"/>
        </w:rPr>
        <w:t>(далее – Конституция РФ)</w:t>
      </w:r>
      <w:r w:rsidR="00501F47" w:rsidRPr="00AF44D6">
        <w:rPr>
          <w:bCs/>
          <w:sz w:val="28"/>
          <w:szCs w:val="28"/>
        </w:rPr>
        <w:t xml:space="preserve"> </w:t>
      </w:r>
      <w:r w:rsidR="00CA0D9C" w:rsidRPr="00AF44D6">
        <w:rPr>
          <w:bCs/>
          <w:sz w:val="28"/>
          <w:szCs w:val="28"/>
        </w:rPr>
        <w:t>(</w:t>
      </w:r>
      <w:r w:rsidR="00501F47" w:rsidRPr="00AF44D6">
        <w:rPr>
          <w:sz w:val="28"/>
          <w:szCs w:val="28"/>
        </w:rPr>
        <w:t>Собрание законодательства Российск</w:t>
      </w:r>
      <w:r w:rsidR="00FC5621">
        <w:rPr>
          <w:sz w:val="28"/>
          <w:szCs w:val="28"/>
        </w:rPr>
        <w:t>ой</w:t>
      </w:r>
      <w:r w:rsidR="00501F47" w:rsidRPr="00AF44D6">
        <w:rPr>
          <w:sz w:val="28"/>
          <w:szCs w:val="28"/>
        </w:rPr>
        <w:t xml:space="preserve"> Федераци</w:t>
      </w:r>
      <w:r w:rsidR="00FC5621">
        <w:rPr>
          <w:sz w:val="28"/>
          <w:szCs w:val="28"/>
        </w:rPr>
        <w:t>и</w:t>
      </w:r>
      <w:r w:rsidR="00501F47" w:rsidRPr="00AF44D6">
        <w:rPr>
          <w:sz w:val="28"/>
          <w:szCs w:val="28"/>
        </w:rPr>
        <w:t>, 26.01.2009, № 4, ст. 445)</w:t>
      </w:r>
      <w:r w:rsidRPr="00AF44D6">
        <w:rPr>
          <w:bCs/>
          <w:sz w:val="28"/>
          <w:szCs w:val="28"/>
        </w:rPr>
        <w:t>;</w:t>
      </w:r>
    </w:p>
    <w:p w:rsidR="00C30293" w:rsidRDefault="00C30293" w:rsidP="00D86799">
      <w:pPr>
        <w:ind w:firstLine="567"/>
        <w:jc w:val="both"/>
        <w:rPr>
          <w:sz w:val="28"/>
          <w:szCs w:val="28"/>
        </w:rPr>
      </w:pPr>
      <w:r w:rsidRPr="0049147A">
        <w:rPr>
          <w:sz w:val="28"/>
          <w:szCs w:val="28"/>
        </w:rPr>
        <w:t xml:space="preserve">Федеральным законом от </w:t>
      </w:r>
      <w:r w:rsidR="00B5723E" w:rsidRPr="0049147A">
        <w:rPr>
          <w:sz w:val="28"/>
          <w:szCs w:val="28"/>
        </w:rPr>
        <w:t>0</w:t>
      </w:r>
      <w:r w:rsidRPr="0049147A">
        <w:rPr>
          <w:sz w:val="28"/>
          <w:szCs w:val="28"/>
        </w:rPr>
        <w:t>2</w:t>
      </w:r>
      <w:r w:rsidR="00B5723E" w:rsidRPr="0049147A">
        <w:rPr>
          <w:sz w:val="28"/>
          <w:szCs w:val="28"/>
        </w:rPr>
        <w:t>.05.</w:t>
      </w:r>
      <w:r w:rsidRPr="0049147A">
        <w:rPr>
          <w:sz w:val="28"/>
          <w:szCs w:val="28"/>
        </w:rPr>
        <w:t xml:space="preserve">2006 </w:t>
      </w:r>
      <w:r w:rsidR="00C0790A" w:rsidRPr="0049147A">
        <w:rPr>
          <w:sz w:val="28"/>
          <w:szCs w:val="28"/>
        </w:rPr>
        <w:t>№ </w:t>
      </w:r>
      <w:r w:rsidRPr="0049147A">
        <w:rPr>
          <w:sz w:val="28"/>
          <w:szCs w:val="28"/>
        </w:rPr>
        <w:t xml:space="preserve">59-ФЗ </w:t>
      </w:r>
      <w:r w:rsidR="00773F0F" w:rsidRPr="0049147A">
        <w:rPr>
          <w:sz w:val="28"/>
          <w:szCs w:val="28"/>
        </w:rPr>
        <w:t>«</w:t>
      </w:r>
      <w:r w:rsidRPr="0049147A">
        <w:rPr>
          <w:sz w:val="28"/>
          <w:szCs w:val="28"/>
        </w:rPr>
        <w:t>О порядке рассмотрения обращений граждан Российской Федерации</w:t>
      </w:r>
      <w:r w:rsidR="00773F0F" w:rsidRPr="0049147A">
        <w:rPr>
          <w:sz w:val="28"/>
          <w:szCs w:val="28"/>
        </w:rPr>
        <w:t>»</w:t>
      </w:r>
      <w:r w:rsidR="00B5723E" w:rsidRPr="0049147A">
        <w:rPr>
          <w:sz w:val="28"/>
          <w:szCs w:val="28"/>
        </w:rPr>
        <w:t xml:space="preserve"> (далее – Федеральный закон</w:t>
      </w:r>
      <w:r w:rsidR="00FA5432" w:rsidRPr="0049147A">
        <w:rPr>
          <w:sz w:val="28"/>
          <w:szCs w:val="28"/>
        </w:rPr>
        <w:t xml:space="preserve"> </w:t>
      </w:r>
      <w:r w:rsidR="00127264" w:rsidRPr="00127264">
        <w:rPr>
          <w:sz w:val="28"/>
          <w:szCs w:val="28"/>
        </w:rPr>
        <w:t xml:space="preserve">           </w:t>
      </w:r>
      <w:r w:rsidR="00C0790A" w:rsidRPr="0049147A">
        <w:rPr>
          <w:sz w:val="28"/>
          <w:szCs w:val="28"/>
        </w:rPr>
        <w:t>№ </w:t>
      </w:r>
      <w:r w:rsidR="00B5723E" w:rsidRPr="0049147A">
        <w:rPr>
          <w:sz w:val="28"/>
          <w:szCs w:val="28"/>
        </w:rPr>
        <w:t>59-ФЗ)</w:t>
      </w:r>
      <w:r w:rsidR="00482246" w:rsidRPr="00482246">
        <w:rPr>
          <w:sz w:val="28"/>
          <w:szCs w:val="28"/>
        </w:rPr>
        <w:t xml:space="preserve"> </w:t>
      </w:r>
      <w:r w:rsidR="00482246" w:rsidRPr="00912798">
        <w:rPr>
          <w:sz w:val="28"/>
          <w:szCs w:val="28"/>
        </w:rPr>
        <w:t xml:space="preserve">(Собрание законодательства Российской Федерации, </w:t>
      </w:r>
      <w:r w:rsidR="00F377FA">
        <w:rPr>
          <w:sz w:val="28"/>
          <w:szCs w:val="28"/>
        </w:rPr>
        <w:t>08.05.</w:t>
      </w:r>
      <w:r w:rsidR="00482246" w:rsidRPr="00912798">
        <w:rPr>
          <w:sz w:val="28"/>
          <w:szCs w:val="28"/>
        </w:rPr>
        <w:t>2006, № 19, ст.2060</w:t>
      </w:r>
      <w:r w:rsidR="00FC5621">
        <w:rPr>
          <w:sz w:val="28"/>
          <w:szCs w:val="28"/>
        </w:rPr>
        <w:t>)</w:t>
      </w:r>
      <w:r w:rsidRPr="0049147A">
        <w:rPr>
          <w:sz w:val="28"/>
          <w:szCs w:val="28"/>
        </w:rPr>
        <w:t>;</w:t>
      </w:r>
    </w:p>
    <w:p w:rsidR="00482246" w:rsidRDefault="00482246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27.07.2010 № 210-ФЗ «Об организации предоставления государственных и муниципальных услуг» </w:t>
      </w:r>
      <w:r w:rsidRPr="00912798">
        <w:rPr>
          <w:sz w:val="28"/>
          <w:szCs w:val="28"/>
        </w:rPr>
        <w:t xml:space="preserve">(Собрание законодательства Российской Федерации, </w:t>
      </w:r>
      <w:r w:rsidR="00533D9A">
        <w:rPr>
          <w:sz w:val="28"/>
          <w:szCs w:val="28"/>
        </w:rPr>
        <w:t>02.03.</w:t>
      </w:r>
      <w:r w:rsidRPr="00912798">
        <w:rPr>
          <w:sz w:val="28"/>
          <w:szCs w:val="28"/>
        </w:rPr>
        <w:t>2010, № 31, ст.4179)</w:t>
      </w:r>
      <w:r>
        <w:rPr>
          <w:sz w:val="28"/>
          <w:szCs w:val="28"/>
        </w:rPr>
        <w:t xml:space="preserve">; </w:t>
      </w:r>
    </w:p>
    <w:p w:rsidR="00C30293" w:rsidRPr="0049147A" w:rsidRDefault="00C30293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147A">
        <w:rPr>
          <w:sz w:val="28"/>
          <w:szCs w:val="28"/>
        </w:rPr>
        <w:t xml:space="preserve">Конституцией Республики Татарстан </w:t>
      </w:r>
      <w:r w:rsidR="00476AD6" w:rsidRPr="0049147A">
        <w:rPr>
          <w:sz w:val="28"/>
          <w:szCs w:val="28"/>
        </w:rPr>
        <w:t>(далее – Конституция РТ)</w:t>
      </w:r>
      <w:r w:rsidR="00482246" w:rsidRPr="00482246">
        <w:rPr>
          <w:sz w:val="28"/>
          <w:szCs w:val="28"/>
        </w:rPr>
        <w:t xml:space="preserve"> </w:t>
      </w:r>
      <w:r w:rsidR="00CA0D9C">
        <w:rPr>
          <w:sz w:val="28"/>
          <w:szCs w:val="28"/>
        </w:rPr>
        <w:t>(</w:t>
      </w:r>
      <w:r w:rsidR="00482246">
        <w:rPr>
          <w:sz w:val="28"/>
          <w:szCs w:val="28"/>
        </w:rPr>
        <w:t>Республика Татарстан, № 87-88, 30.04.2002)</w:t>
      </w:r>
      <w:r w:rsidRPr="0049147A">
        <w:rPr>
          <w:sz w:val="28"/>
          <w:szCs w:val="28"/>
        </w:rPr>
        <w:t>;</w:t>
      </w:r>
    </w:p>
    <w:p w:rsidR="00C30293" w:rsidRPr="00567C0B" w:rsidRDefault="00C30293" w:rsidP="00D8679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67C0B">
        <w:rPr>
          <w:bCs/>
          <w:sz w:val="28"/>
          <w:szCs w:val="28"/>
        </w:rPr>
        <w:t>Законом Республики Татарстан от 12</w:t>
      </w:r>
      <w:r w:rsidR="00271C6E" w:rsidRPr="00567C0B">
        <w:rPr>
          <w:bCs/>
          <w:sz w:val="28"/>
          <w:szCs w:val="28"/>
        </w:rPr>
        <w:t>.05.</w:t>
      </w:r>
      <w:r w:rsidRPr="00567C0B">
        <w:rPr>
          <w:bCs/>
          <w:sz w:val="28"/>
          <w:szCs w:val="28"/>
        </w:rPr>
        <w:t xml:space="preserve">2003 </w:t>
      </w:r>
      <w:r w:rsidR="00C0790A" w:rsidRPr="00567C0B">
        <w:rPr>
          <w:bCs/>
          <w:sz w:val="28"/>
          <w:szCs w:val="28"/>
        </w:rPr>
        <w:t>№ </w:t>
      </w:r>
      <w:r w:rsidRPr="00567C0B">
        <w:rPr>
          <w:bCs/>
          <w:sz w:val="28"/>
          <w:szCs w:val="28"/>
        </w:rPr>
        <w:t xml:space="preserve">16-ЗРТ </w:t>
      </w:r>
      <w:r w:rsidR="00773F0F" w:rsidRPr="00567C0B">
        <w:rPr>
          <w:bCs/>
          <w:sz w:val="28"/>
          <w:szCs w:val="28"/>
        </w:rPr>
        <w:t>«</w:t>
      </w:r>
      <w:r w:rsidRPr="00567C0B">
        <w:rPr>
          <w:bCs/>
          <w:sz w:val="28"/>
          <w:szCs w:val="28"/>
        </w:rPr>
        <w:t>О</w:t>
      </w:r>
      <w:r w:rsidR="00E42960" w:rsidRPr="00567C0B">
        <w:rPr>
          <w:bCs/>
          <w:sz w:val="28"/>
          <w:szCs w:val="28"/>
        </w:rPr>
        <w:t>б обращениях</w:t>
      </w:r>
      <w:r w:rsidRPr="00567C0B">
        <w:rPr>
          <w:bCs/>
          <w:sz w:val="28"/>
          <w:szCs w:val="28"/>
        </w:rPr>
        <w:t xml:space="preserve"> граждан в Республике Татарстан</w:t>
      </w:r>
      <w:r w:rsidR="00773F0F" w:rsidRPr="00567C0B">
        <w:rPr>
          <w:bCs/>
          <w:sz w:val="28"/>
          <w:szCs w:val="28"/>
        </w:rPr>
        <w:t>»</w:t>
      </w:r>
      <w:r w:rsidR="00B5723E" w:rsidRPr="00567C0B">
        <w:rPr>
          <w:bCs/>
          <w:sz w:val="28"/>
          <w:szCs w:val="28"/>
        </w:rPr>
        <w:t xml:space="preserve"> (далее – Закон РТ </w:t>
      </w:r>
      <w:r w:rsidR="00C0790A" w:rsidRPr="00567C0B">
        <w:rPr>
          <w:bCs/>
          <w:sz w:val="28"/>
          <w:szCs w:val="28"/>
        </w:rPr>
        <w:t>№ </w:t>
      </w:r>
      <w:r w:rsidR="00B5723E" w:rsidRPr="00567C0B">
        <w:rPr>
          <w:bCs/>
          <w:sz w:val="28"/>
          <w:szCs w:val="28"/>
        </w:rPr>
        <w:t>16-ЗРТ)</w:t>
      </w:r>
      <w:r w:rsidR="00482246">
        <w:rPr>
          <w:bCs/>
          <w:sz w:val="28"/>
          <w:szCs w:val="28"/>
        </w:rPr>
        <w:t xml:space="preserve"> (</w:t>
      </w:r>
      <w:r w:rsidR="00482246">
        <w:rPr>
          <w:sz w:val="28"/>
          <w:szCs w:val="28"/>
        </w:rPr>
        <w:t>Республика Татарстан</w:t>
      </w:r>
      <w:r w:rsidR="00CA0D9C">
        <w:rPr>
          <w:sz w:val="28"/>
          <w:szCs w:val="28"/>
        </w:rPr>
        <w:t>, № 99-100, 17.05.2003</w:t>
      </w:r>
      <w:r w:rsidR="00482246">
        <w:rPr>
          <w:sz w:val="28"/>
          <w:szCs w:val="28"/>
        </w:rPr>
        <w:t>)</w:t>
      </w:r>
      <w:r w:rsidRPr="00567C0B">
        <w:rPr>
          <w:bCs/>
          <w:sz w:val="28"/>
          <w:szCs w:val="28"/>
        </w:rPr>
        <w:t>;</w:t>
      </w:r>
    </w:p>
    <w:p w:rsidR="00850436" w:rsidRDefault="00850436" w:rsidP="00B90C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Регламентом Кабинета Министров Республики Татарстан – Правительства Республики Татарстан</w:t>
      </w:r>
      <w:r w:rsidR="007300FB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утвержденным постановлением Кабинета Министров Республики Татарстан от 05.12.2005 №</w:t>
      </w:r>
      <w:r w:rsidR="00B90CA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563</w:t>
      </w:r>
      <w:r w:rsidR="005C3291">
        <w:rPr>
          <w:bCs/>
          <w:color w:val="000000"/>
          <w:sz w:val="28"/>
          <w:szCs w:val="28"/>
        </w:rPr>
        <w:t xml:space="preserve"> </w:t>
      </w:r>
      <w:r w:rsidR="00B90CA2">
        <w:rPr>
          <w:bCs/>
          <w:color w:val="000000"/>
          <w:sz w:val="28"/>
          <w:szCs w:val="28"/>
        </w:rPr>
        <w:t xml:space="preserve">«Об утверждении Регламента Кабинета Министров Республики Татарстан – Правительства Республики Татарстан и Положения </w:t>
      </w:r>
      <w:r w:rsidR="00B90CA2">
        <w:rPr>
          <w:sz w:val="28"/>
          <w:szCs w:val="28"/>
        </w:rPr>
        <w:t xml:space="preserve">об Аппарате Кабинета Министров Республики Татарстан </w:t>
      </w:r>
      <w:r w:rsidR="00B90CA2">
        <w:rPr>
          <w:bCs/>
          <w:color w:val="000000"/>
          <w:sz w:val="28"/>
          <w:szCs w:val="28"/>
        </w:rPr>
        <w:t>–</w:t>
      </w:r>
      <w:r w:rsidR="00B90CA2">
        <w:rPr>
          <w:sz w:val="28"/>
          <w:szCs w:val="28"/>
        </w:rPr>
        <w:t xml:space="preserve"> Правительства Республики Татарстан»  </w:t>
      </w:r>
      <w:r>
        <w:rPr>
          <w:bCs/>
          <w:color w:val="000000"/>
          <w:sz w:val="28"/>
          <w:szCs w:val="28"/>
        </w:rPr>
        <w:t>(далее – Регламент КМ РТ)</w:t>
      </w:r>
      <w:r w:rsidR="00482246">
        <w:rPr>
          <w:bCs/>
          <w:color w:val="000000"/>
          <w:sz w:val="28"/>
          <w:szCs w:val="28"/>
        </w:rPr>
        <w:t xml:space="preserve"> (</w:t>
      </w:r>
      <w:r w:rsidR="00482246">
        <w:rPr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власти, 21.12.2005, № 47-48, ст</w:t>
      </w:r>
      <w:proofErr w:type="gramEnd"/>
      <w:r w:rsidR="00482246">
        <w:rPr>
          <w:sz w:val="28"/>
          <w:szCs w:val="28"/>
        </w:rPr>
        <w:t>. 0985)</w:t>
      </w:r>
      <w:r w:rsidR="005C3291">
        <w:rPr>
          <w:bCs/>
          <w:color w:val="000000"/>
          <w:sz w:val="28"/>
          <w:szCs w:val="28"/>
        </w:rPr>
        <w:t>;</w:t>
      </w:r>
    </w:p>
    <w:p w:rsidR="00981C21" w:rsidRDefault="00981C21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0A57">
        <w:rPr>
          <w:sz w:val="28"/>
          <w:szCs w:val="28"/>
        </w:rPr>
        <w:t>Поло</w:t>
      </w:r>
      <w:r w:rsidR="00850436">
        <w:rPr>
          <w:sz w:val="28"/>
          <w:szCs w:val="28"/>
        </w:rPr>
        <w:t xml:space="preserve">жением о Министерстве экономики </w:t>
      </w:r>
      <w:r w:rsidRPr="008D0A57">
        <w:rPr>
          <w:sz w:val="28"/>
          <w:szCs w:val="28"/>
        </w:rPr>
        <w:t xml:space="preserve">Республики Татарстан, утвержденным постановлением Кабинета Министров Республики Татарстан от </w:t>
      </w:r>
      <w:r w:rsidR="00850436">
        <w:rPr>
          <w:sz w:val="28"/>
          <w:szCs w:val="28"/>
        </w:rPr>
        <w:t>23</w:t>
      </w:r>
      <w:r w:rsidR="00543B97" w:rsidRPr="008D0A57">
        <w:rPr>
          <w:sz w:val="28"/>
          <w:szCs w:val="28"/>
        </w:rPr>
        <w:t>.07.</w:t>
      </w:r>
      <w:r w:rsidRPr="008D0A57">
        <w:rPr>
          <w:sz w:val="28"/>
          <w:szCs w:val="28"/>
        </w:rPr>
        <w:t>200</w:t>
      </w:r>
      <w:r w:rsidR="00850436">
        <w:rPr>
          <w:sz w:val="28"/>
          <w:szCs w:val="28"/>
        </w:rPr>
        <w:t>7</w:t>
      </w:r>
      <w:r w:rsidR="00543B97" w:rsidRPr="008D0A57">
        <w:rPr>
          <w:sz w:val="28"/>
          <w:szCs w:val="28"/>
        </w:rPr>
        <w:t xml:space="preserve"> </w:t>
      </w:r>
      <w:r w:rsidR="00C0790A" w:rsidRPr="008D0A57">
        <w:rPr>
          <w:sz w:val="28"/>
          <w:szCs w:val="28"/>
        </w:rPr>
        <w:t>№ </w:t>
      </w:r>
      <w:r w:rsidRPr="008D0A57">
        <w:rPr>
          <w:sz w:val="28"/>
          <w:szCs w:val="28"/>
        </w:rPr>
        <w:t>32</w:t>
      </w:r>
      <w:r w:rsidR="00850436">
        <w:rPr>
          <w:sz w:val="28"/>
          <w:szCs w:val="28"/>
        </w:rPr>
        <w:t>5</w:t>
      </w:r>
      <w:r w:rsidRPr="008D0A57">
        <w:rPr>
          <w:sz w:val="28"/>
          <w:szCs w:val="28"/>
        </w:rPr>
        <w:t xml:space="preserve"> </w:t>
      </w:r>
      <w:r w:rsidR="00773F0F" w:rsidRPr="008D0A57">
        <w:rPr>
          <w:sz w:val="28"/>
          <w:szCs w:val="28"/>
        </w:rPr>
        <w:t>«</w:t>
      </w:r>
      <w:r w:rsidR="00543B97" w:rsidRPr="008D0A57">
        <w:rPr>
          <w:sz w:val="28"/>
          <w:szCs w:val="28"/>
        </w:rPr>
        <w:t>В</w:t>
      </w:r>
      <w:r w:rsidRPr="008D0A57">
        <w:rPr>
          <w:sz w:val="28"/>
          <w:szCs w:val="28"/>
        </w:rPr>
        <w:t xml:space="preserve">опросы </w:t>
      </w:r>
      <w:r w:rsidR="00543B97" w:rsidRPr="008D0A57">
        <w:rPr>
          <w:sz w:val="28"/>
          <w:szCs w:val="28"/>
        </w:rPr>
        <w:t>М</w:t>
      </w:r>
      <w:r w:rsidR="00850436">
        <w:rPr>
          <w:sz w:val="28"/>
          <w:szCs w:val="28"/>
        </w:rPr>
        <w:t xml:space="preserve">инистерства экономики </w:t>
      </w:r>
      <w:r w:rsidR="00543B97" w:rsidRPr="008D0A57">
        <w:rPr>
          <w:sz w:val="28"/>
          <w:szCs w:val="28"/>
        </w:rPr>
        <w:t>Р</w:t>
      </w:r>
      <w:r w:rsidRPr="008D0A57">
        <w:rPr>
          <w:sz w:val="28"/>
          <w:szCs w:val="28"/>
        </w:rPr>
        <w:t xml:space="preserve">еспублики </w:t>
      </w:r>
      <w:r w:rsidR="00543B97" w:rsidRPr="008D0A57">
        <w:rPr>
          <w:sz w:val="28"/>
          <w:szCs w:val="28"/>
        </w:rPr>
        <w:t>Т</w:t>
      </w:r>
      <w:r w:rsidRPr="008D0A57">
        <w:rPr>
          <w:sz w:val="28"/>
          <w:szCs w:val="28"/>
        </w:rPr>
        <w:t>атарстан</w:t>
      </w:r>
      <w:r w:rsidR="00773F0F" w:rsidRPr="008D0A57">
        <w:rPr>
          <w:sz w:val="28"/>
          <w:szCs w:val="28"/>
        </w:rPr>
        <w:t>»</w:t>
      </w:r>
      <w:r w:rsidR="00A32B12" w:rsidRPr="008D0A57">
        <w:rPr>
          <w:sz w:val="28"/>
          <w:szCs w:val="28"/>
        </w:rPr>
        <w:t xml:space="preserve"> (далее – Положение о министерстве</w:t>
      </w:r>
      <w:r w:rsidR="00C0790A" w:rsidRPr="008D0A57">
        <w:rPr>
          <w:sz w:val="28"/>
          <w:szCs w:val="28"/>
        </w:rPr>
        <w:t>)</w:t>
      </w:r>
      <w:r w:rsidR="00CA0D9C">
        <w:rPr>
          <w:sz w:val="28"/>
          <w:szCs w:val="28"/>
        </w:rPr>
        <w:t xml:space="preserve"> (</w:t>
      </w:r>
      <w:r w:rsidR="00482246">
        <w:rPr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власти, 08.08.2007, № 30, ст. 1057)</w:t>
      </w:r>
      <w:r w:rsidR="00E85FB2">
        <w:rPr>
          <w:sz w:val="28"/>
          <w:szCs w:val="28"/>
        </w:rPr>
        <w:t>;</w:t>
      </w:r>
    </w:p>
    <w:p w:rsidR="00EC3A17" w:rsidRDefault="00CA0D9C" w:rsidP="00D867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EC3A17">
        <w:rPr>
          <w:sz w:val="28"/>
          <w:szCs w:val="28"/>
        </w:rPr>
        <w:t xml:space="preserve">остановлением </w:t>
      </w:r>
      <w:r w:rsidR="00193CAE">
        <w:rPr>
          <w:sz w:val="28"/>
          <w:szCs w:val="28"/>
        </w:rPr>
        <w:t xml:space="preserve"> </w:t>
      </w:r>
      <w:r w:rsidR="00EC3A17">
        <w:rPr>
          <w:sz w:val="28"/>
          <w:szCs w:val="28"/>
        </w:rPr>
        <w:t xml:space="preserve">Кабинета Министров Республики Татарстан </w:t>
      </w:r>
      <w:r w:rsidR="00532376">
        <w:rPr>
          <w:sz w:val="28"/>
          <w:szCs w:val="28"/>
        </w:rPr>
        <w:t xml:space="preserve"> </w:t>
      </w:r>
      <w:r w:rsidR="00EC3A17" w:rsidRPr="00EC3A17">
        <w:rPr>
          <w:sz w:val="28"/>
          <w:szCs w:val="28"/>
        </w:rPr>
        <w:t>от</w:t>
      </w:r>
      <w:r w:rsidR="00EC3A17" w:rsidRPr="00EC3A17">
        <w:rPr>
          <w:iCs/>
          <w:sz w:val="28"/>
          <w:szCs w:val="28"/>
        </w:rPr>
        <w:t xml:space="preserve"> </w:t>
      </w:r>
      <w:r w:rsidR="00532376">
        <w:rPr>
          <w:iCs/>
          <w:sz w:val="28"/>
          <w:szCs w:val="28"/>
        </w:rPr>
        <w:t xml:space="preserve"> </w:t>
      </w:r>
      <w:r w:rsidR="00EC3A17" w:rsidRPr="00EC3A17">
        <w:rPr>
          <w:iCs/>
          <w:sz w:val="28"/>
          <w:szCs w:val="28"/>
        </w:rPr>
        <w:t>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>
        <w:rPr>
          <w:iCs/>
          <w:sz w:val="28"/>
          <w:szCs w:val="28"/>
        </w:rPr>
        <w:t xml:space="preserve"> (</w:t>
      </w:r>
      <w:r w:rsidR="00EC3A17">
        <w:rPr>
          <w:sz w:val="28"/>
          <w:szCs w:val="28"/>
        </w:rPr>
        <w:t xml:space="preserve">Сборник постановлений и распоряжений Кабинета Министров Республики Татарстан и нормативных актов республиканских органов исполнительной власти, </w:t>
      </w:r>
      <w:r w:rsidR="005E66B0">
        <w:rPr>
          <w:sz w:val="28"/>
          <w:szCs w:val="28"/>
        </w:rPr>
        <w:t>20.12.2007,</w:t>
      </w:r>
      <w:r w:rsidR="00EC3A17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="005E66B0">
        <w:rPr>
          <w:sz w:val="28"/>
          <w:szCs w:val="28"/>
        </w:rPr>
        <w:t xml:space="preserve"> </w:t>
      </w:r>
      <w:r w:rsidR="00EC3A17">
        <w:rPr>
          <w:sz w:val="28"/>
          <w:szCs w:val="28"/>
        </w:rPr>
        <w:t>4</w:t>
      </w:r>
      <w:r w:rsidR="005E66B0">
        <w:rPr>
          <w:sz w:val="28"/>
          <w:szCs w:val="28"/>
        </w:rPr>
        <w:t>8</w:t>
      </w:r>
      <w:r w:rsidR="00EC3A17">
        <w:rPr>
          <w:sz w:val="28"/>
          <w:szCs w:val="28"/>
        </w:rPr>
        <w:t>, ст. 2</w:t>
      </w:r>
      <w:r w:rsidR="005E66B0">
        <w:rPr>
          <w:sz w:val="28"/>
          <w:szCs w:val="28"/>
        </w:rPr>
        <w:t>612</w:t>
      </w:r>
      <w:r w:rsidR="00EC3A17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761D11" w:rsidRPr="008D0A57" w:rsidRDefault="008907F1" w:rsidP="00D86799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761D11">
        <w:rPr>
          <w:sz w:val="28"/>
          <w:szCs w:val="28"/>
        </w:rPr>
        <w:t>лужебным распорядком Министерства экономики Республики Татарстан, утвержденным приказом Министерства экономики Республики Татарстан от 29.12.200</w:t>
      </w:r>
      <w:r w:rsidR="0043457D">
        <w:rPr>
          <w:sz w:val="28"/>
          <w:szCs w:val="28"/>
        </w:rPr>
        <w:t>7</w:t>
      </w:r>
      <w:r w:rsidR="00761D11">
        <w:rPr>
          <w:sz w:val="28"/>
          <w:szCs w:val="28"/>
        </w:rPr>
        <w:t xml:space="preserve"> № 43-2л/с (далее – служебный распорядок).</w:t>
      </w:r>
    </w:p>
    <w:p w:rsidR="00C30293" w:rsidRPr="00EC3A17" w:rsidRDefault="00C30293" w:rsidP="00D86799">
      <w:pPr>
        <w:ind w:firstLine="567"/>
        <w:jc w:val="both"/>
        <w:rPr>
          <w:bCs/>
          <w:sz w:val="28"/>
          <w:szCs w:val="28"/>
        </w:rPr>
      </w:pPr>
      <w:bookmarkStart w:id="1" w:name="sub_100"/>
      <w:r w:rsidRPr="00EC3A17">
        <w:rPr>
          <w:sz w:val="28"/>
          <w:szCs w:val="28"/>
        </w:rPr>
        <w:t>1.</w:t>
      </w:r>
      <w:r w:rsidR="0091426B">
        <w:rPr>
          <w:sz w:val="28"/>
          <w:szCs w:val="28"/>
        </w:rPr>
        <w:t>5</w:t>
      </w:r>
      <w:r w:rsidRPr="00EC3A17">
        <w:rPr>
          <w:sz w:val="28"/>
          <w:szCs w:val="28"/>
        </w:rPr>
        <w:t>.</w:t>
      </w:r>
      <w:r w:rsidR="006718D9" w:rsidRPr="00EC3A17">
        <w:rPr>
          <w:sz w:val="28"/>
          <w:szCs w:val="28"/>
        </w:rPr>
        <w:t> </w:t>
      </w:r>
      <w:r w:rsidRPr="00EC3A17">
        <w:rPr>
          <w:sz w:val="28"/>
          <w:szCs w:val="28"/>
        </w:rPr>
        <w:t xml:space="preserve">В настоящем </w:t>
      </w:r>
      <w:r w:rsidR="00CA0D9C">
        <w:rPr>
          <w:sz w:val="28"/>
          <w:szCs w:val="28"/>
        </w:rPr>
        <w:t>Р</w:t>
      </w:r>
      <w:r w:rsidRPr="00EC3A17">
        <w:rPr>
          <w:sz w:val="28"/>
          <w:szCs w:val="28"/>
        </w:rPr>
        <w:t xml:space="preserve">егламенте используются следующие термины и определения: </w:t>
      </w:r>
      <w:bookmarkEnd w:id="1"/>
    </w:p>
    <w:p w:rsidR="000C2CCC" w:rsidRDefault="00C30293" w:rsidP="00D86799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EC3A17">
        <w:rPr>
          <w:rStyle w:val="a4"/>
          <w:b w:val="0"/>
          <w:bCs/>
          <w:color w:val="000000"/>
          <w:sz w:val="28"/>
          <w:szCs w:val="28"/>
        </w:rPr>
        <w:t xml:space="preserve">обращение </w:t>
      </w:r>
      <w:r w:rsidR="005E66B0">
        <w:rPr>
          <w:rStyle w:val="a4"/>
          <w:b w:val="0"/>
          <w:bCs/>
          <w:color w:val="000000"/>
          <w:sz w:val="28"/>
          <w:szCs w:val="28"/>
        </w:rPr>
        <w:t xml:space="preserve">гражданина (далее – обращение) </w:t>
      </w:r>
      <w:r w:rsidR="00A82126" w:rsidRPr="00EC3A17">
        <w:rPr>
          <w:color w:val="000000"/>
          <w:sz w:val="28"/>
          <w:szCs w:val="28"/>
        </w:rPr>
        <w:t>–</w:t>
      </w:r>
      <w:r w:rsidRPr="00EC3A17">
        <w:rPr>
          <w:color w:val="000000"/>
          <w:sz w:val="28"/>
          <w:szCs w:val="28"/>
        </w:rPr>
        <w:t xml:space="preserve"> </w:t>
      </w:r>
      <w:proofErr w:type="gramStart"/>
      <w:r w:rsidR="00CA0D9C">
        <w:rPr>
          <w:sz w:val="28"/>
          <w:szCs w:val="28"/>
        </w:rPr>
        <w:t>направленные</w:t>
      </w:r>
      <w:proofErr w:type="gramEnd"/>
      <w:r w:rsidR="000F4319" w:rsidRPr="000F4319">
        <w:rPr>
          <w:sz w:val="28"/>
        </w:rPr>
        <w:t xml:space="preserve"> в </w:t>
      </w:r>
      <w:r w:rsidR="00CA0D9C">
        <w:rPr>
          <w:sz w:val="28"/>
          <w:szCs w:val="28"/>
        </w:rPr>
        <w:t>государственный орган</w:t>
      </w:r>
      <w:r w:rsidR="000F4319" w:rsidRPr="000F4319">
        <w:rPr>
          <w:sz w:val="28"/>
        </w:rPr>
        <w:t xml:space="preserve"> или должностному лицу в письменной форме или </w:t>
      </w:r>
      <w:r w:rsidR="00CA0D9C">
        <w:rPr>
          <w:sz w:val="28"/>
          <w:szCs w:val="28"/>
        </w:rPr>
        <w:t xml:space="preserve">в </w:t>
      </w:r>
      <w:r w:rsidR="000F4319" w:rsidRPr="000F4319">
        <w:rPr>
          <w:sz w:val="28"/>
        </w:rPr>
        <w:t>форме электронного документа предложение, заявление или жалоба, а также устное обращение гражданина</w:t>
      </w:r>
      <w:r w:rsidR="00CA0D9C">
        <w:rPr>
          <w:sz w:val="28"/>
          <w:szCs w:val="28"/>
        </w:rPr>
        <w:t xml:space="preserve"> в государственный орган</w:t>
      </w:r>
      <w:r w:rsidRPr="00EC3A17">
        <w:rPr>
          <w:color w:val="000000"/>
          <w:sz w:val="28"/>
          <w:szCs w:val="28"/>
        </w:rPr>
        <w:t>;</w:t>
      </w:r>
      <w:bookmarkStart w:id="2" w:name="sub_402"/>
    </w:p>
    <w:p w:rsidR="00C30293" w:rsidRPr="00EC3A17" w:rsidRDefault="00C30293" w:rsidP="00D86799">
      <w:pPr>
        <w:ind w:firstLine="567"/>
        <w:jc w:val="both"/>
        <w:rPr>
          <w:bCs/>
          <w:color w:val="000000"/>
          <w:sz w:val="28"/>
          <w:szCs w:val="28"/>
        </w:rPr>
      </w:pPr>
      <w:r w:rsidRPr="00EC3A17">
        <w:rPr>
          <w:rStyle w:val="a4"/>
          <w:b w:val="0"/>
          <w:bCs/>
          <w:color w:val="000000"/>
          <w:sz w:val="28"/>
          <w:szCs w:val="28"/>
        </w:rPr>
        <w:t>предложение</w:t>
      </w:r>
      <w:r w:rsidR="00E85FB2" w:rsidRPr="00EC3A17">
        <w:rPr>
          <w:color w:val="000000"/>
          <w:sz w:val="28"/>
          <w:szCs w:val="28"/>
        </w:rPr>
        <w:t xml:space="preserve"> </w:t>
      </w:r>
      <w:r w:rsidR="00A82126" w:rsidRPr="00EC3A17">
        <w:rPr>
          <w:color w:val="000000"/>
          <w:sz w:val="28"/>
          <w:szCs w:val="28"/>
        </w:rPr>
        <w:t>–</w:t>
      </w:r>
      <w:r w:rsidRPr="00EC3A17">
        <w:rPr>
          <w:color w:val="000000"/>
          <w:sz w:val="28"/>
          <w:szCs w:val="28"/>
        </w:rPr>
        <w:t xml:space="preserve"> рекомендация гражданина по совершенствованию законов и </w:t>
      </w:r>
      <w:r w:rsidR="00C8271F" w:rsidRPr="00EC3A17">
        <w:rPr>
          <w:color w:val="000000"/>
          <w:sz w:val="28"/>
          <w:szCs w:val="28"/>
        </w:rPr>
        <w:t>иных нормативных правовых актов</w:t>
      </w:r>
      <w:r w:rsidR="003A5CD1" w:rsidRPr="00EC3A17">
        <w:rPr>
          <w:color w:val="000000"/>
          <w:sz w:val="28"/>
          <w:szCs w:val="28"/>
        </w:rPr>
        <w:t>,</w:t>
      </w:r>
      <w:r w:rsidRPr="00EC3A17">
        <w:rPr>
          <w:color w:val="000000"/>
          <w:sz w:val="28"/>
          <w:szCs w:val="28"/>
        </w:rPr>
        <w:t xml:space="preserve">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  <w:bookmarkStart w:id="3" w:name="sub_403"/>
      <w:bookmarkEnd w:id="2"/>
    </w:p>
    <w:p w:rsidR="00C30293" w:rsidRPr="00EC3A17" w:rsidRDefault="00C30293" w:rsidP="00D86799">
      <w:pPr>
        <w:ind w:firstLine="567"/>
        <w:jc w:val="both"/>
        <w:rPr>
          <w:bCs/>
          <w:color w:val="000000"/>
          <w:sz w:val="28"/>
          <w:szCs w:val="28"/>
        </w:rPr>
      </w:pPr>
      <w:r w:rsidRPr="00EC3A17">
        <w:rPr>
          <w:rStyle w:val="a4"/>
          <w:b w:val="0"/>
          <w:bCs/>
          <w:color w:val="000000"/>
          <w:sz w:val="28"/>
          <w:szCs w:val="28"/>
        </w:rPr>
        <w:t>заявление</w:t>
      </w:r>
      <w:r w:rsidRPr="00EC3A17">
        <w:rPr>
          <w:color w:val="000000"/>
          <w:sz w:val="28"/>
          <w:szCs w:val="28"/>
        </w:rPr>
        <w:t xml:space="preserve"> </w:t>
      </w:r>
      <w:r w:rsidR="00A82126" w:rsidRPr="00EC3A17">
        <w:rPr>
          <w:color w:val="000000"/>
          <w:sz w:val="28"/>
          <w:szCs w:val="28"/>
        </w:rPr>
        <w:t>–</w:t>
      </w:r>
      <w:r w:rsidRPr="00EC3A17">
        <w:rPr>
          <w:color w:val="000000"/>
          <w:sz w:val="28"/>
          <w:szCs w:val="28"/>
        </w:rPr>
        <w:t xml:space="preserve">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  <w:bookmarkStart w:id="4" w:name="sub_404"/>
      <w:bookmarkEnd w:id="3"/>
    </w:p>
    <w:p w:rsidR="00C30293" w:rsidRPr="00EC3A17" w:rsidRDefault="00C30293" w:rsidP="00D86799">
      <w:pPr>
        <w:ind w:firstLine="567"/>
        <w:jc w:val="both"/>
        <w:rPr>
          <w:bCs/>
          <w:color w:val="000000"/>
          <w:sz w:val="28"/>
          <w:szCs w:val="28"/>
        </w:rPr>
      </w:pPr>
      <w:r w:rsidRPr="00EC3A17">
        <w:rPr>
          <w:rStyle w:val="a4"/>
          <w:b w:val="0"/>
          <w:bCs/>
          <w:color w:val="000000"/>
          <w:sz w:val="28"/>
          <w:szCs w:val="28"/>
        </w:rPr>
        <w:t>жалоба</w:t>
      </w:r>
      <w:r w:rsidRPr="00EC3A17">
        <w:rPr>
          <w:color w:val="000000"/>
          <w:sz w:val="28"/>
          <w:szCs w:val="28"/>
        </w:rPr>
        <w:t xml:space="preserve"> </w:t>
      </w:r>
      <w:r w:rsidR="00A82126" w:rsidRPr="00EC3A17">
        <w:rPr>
          <w:color w:val="000000"/>
          <w:sz w:val="28"/>
          <w:szCs w:val="28"/>
        </w:rPr>
        <w:t>–</w:t>
      </w:r>
      <w:r w:rsidRPr="00EC3A17">
        <w:rPr>
          <w:color w:val="000000"/>
          <w:sz w:val="28"/>
          <w:szCs w:val="28"/>
        </w:rPr>
        <w:t xml:space="preserve"> просьба гражданина о восстановлении или защите его нарушенных прав, свобод или законных интересов либо прав, свобод или законных интересов других лиц</w:t>
      </w:r>
      <w:bookmarkEnd w:id="4"/>
      <w:r w:rsidR="007300FB" w:rsidRPr="00EC3A17">
        <w:rPr>
          <w:color w:val="000000"/>
          <w:sz w:val="28"/>
          <w:szCs w:val="28"/>
        </w:rPr>
        <w:t>;</w:t>
      </w:r>
    </w:p>
    <w:p w:rsidR="000C2CCC" w:rsidRDefault="00C67604" w:rsidP="00D86799">
      <w:pPr>
        <w:ind w:firstLine="567"/>
        <w:jc w:val="both"/>
        <w:rPr>
          <w:color w:val="000000"/>
          <w:sz w:val="28"/>
          <w:szCs w:val="28"/>
        </w:rPr>
      </w:pPr>
      <w:r w:rsidRPr="00EC3A17">
        <w:rPr>
          <w:color w:val="000000"/>
          <w:sz w:val="28"/>
          <w:szCs w:val="28"/>
        </w:rPr>
        <w:t xml:space="preserve">заявитель – гражданин, обратившийся в </w:t>
      </w:r>
      <w:r w:rsidRPr="00EC3A17">
        <w:rPr>
          <w:sz w:val="28"/>
          <w:szCs w:val="28"/>
        </w:rPr>
        <w:t xml:space="preserve">Министерство </w:t>
      </w:r>
      <w:r w:rsidRPr="00EC3A17">
        <w:rPr>
          <w:color w:val="000000"/>
          <w:sz w:val="28"/>
          <w:szCs w:val="28"/>
        </w:rPr>
        <w:t>с предложением, заявлением или жалобой по вопросам, отнесен</w:t>
      </w:r>
      <w:r w:rsidR="00DE7654">
        <w:rPr>
          <w:color w:val="000000"/>
          <w:sz w:val="28"/>
          <w:szCs w:val="28"/>
        </w:rPr>
        <w:t>ным к  компетенции Министерства;</w:t>
      </w:r>
    </w:p>
    <w:p w:rsidR="00DE7654" w:rsidRPr="006868F4" w:rsidRDefault="00DE7654" w:rsidP="00D86799">
      <w:pPr>
        <w:ind w:firstLine="567"/>
        <w:jc w:val="both"/>
        <w:rPr>
          <w:sz w:val="28"/>
          <w:szCs w:val="28"/>
        </w:rPr>
      </w:pPr>
      <w:r w:rsidRPr="006868F4">
        <w:rPr>
          <w:sz w:val="28"/>
          <w:szCs w:val="28"/>
        </w:rPr>
        <w:t>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</w:t>
      </w:r>
      <w:r w:rsidR="00D73306">
        <w:rPr>
          <w:sz w:val="28"/>
          <w:szCs w:val="28"/>
        </w:rPr>
        <w:t>.</w:t>
      </w:r>
    </w:p>
    <w:p w:rsidR="00DE7654" w:rsidRDefault="00DE7654" w:rsidP="00D86799">
      <w:pPr>
        <w:ind w:firstLine="567"/>
        <w:jc w:val="both"/>
        <w:rPr>
          <w:color w:val="000000"/>
          <w:sz w:val="28"/>
          <w:szCs w:val="28"/>
        </w:rPr>
      </w:pPr>
    </w:p>
    <w:p w:rsidR="004449DB" w:rsidRPr="0049147A" w:rsidRDefault="004449DB" w:rsidP="00950EF9">
      <w:pPr>
        <w:jc w:val="both"/>
        <w:rPr>
          <w:sz w:val="28"/>
          <w:szCs w:val="28"/>
        </w:rPr>
        <w:sectPr w:rsidR="004449DB" w:rsidRPr="0049147A" w:rsidSect="00513358">
          <w:headerReference w:type="even" r:id="rId13"/>
          <w:headerReference w:type="default" r:id="rId14"/>
          <w:pgSz w:w="11906" w:h="16838"/>
          <w:pgMar w:top="993" w:right="707" w:bottom="568" w:left="1134" w:header="709" w:footer="709" w:gutter="0"/>
          <w:cols w:space="708"/>
          <w:titlePg/>
          <w:docGrid w:linePitch="360"/>
        </w:sectPr>
      </w:pPr>
    </w:p>
    <w:p w:rsidR="00386A2F" w:rsidRDefault="00386A2F" w:rsidP="00950EF9">
      <w:pPr>
        <w:jc w:val="center"/>
        <w:rPr>
          <w:b/>
          <w:sz w:val="28"/>
          <w:szCs w:val="28"/>
        </w:rPr>
      </w:pPr>
    </w:p>
    <w:p w:rsidR="00172535" w:rsidRPr="0049147A" w:rsidRDefault="0051605B" w:rsidP="00950EF9">
      <w:pPr>
        <w:jc w:val="center"/>
        <w:rPr>
          <w:b/>
          <w:sz w:val="28"/>
          <w:szCs w:val="28"/>
        </w:rPr>
      </w:pPr>
      <w:r w:rsidRPr="0049147A">
        <w:rPr>
          <w:b/>
          <w:sz w:val="28"/>
          <w:szCs w:val="28"/>
        </w:rPr>
        <w:t>2.</w:t>
      </w:r>
      <w:r w:rsidR="000371F4" w:rsidRPr="0049147A">
        <w:rPr>
          <w:b/>
          <w:sz w:val="28"/>
          <w:szCs w:val="28"/>
        </w:rPr>
        <w:t xml:space="preserve"> </w:t>
      </w:r>
      <w:r w:rsidRPr="0049147A">
        <w:rPr>
          <w:b/>
          <w:sz w:val="28"/>
          <w:szCs w:val="28"/>
        </w:rPr>
        <w:t xml:space="preserve">Стандарт </w:t>
      </w:r>
      <w:r w:rsidR="00D73306">
        <w:rPr>
          <w:b/>
          <w:sz w:val="28"/>
          <w:szCs w:val="28"/>
        </w:rPr>
        <w:t xml:space="preserve">предоставления </w:t>
      </w:r>
      <w:r w:rsidRPr="0049147A">
        <w:rPr>
          <w:b/>
          <w:sz w:val="28"/>
          <w:szCs w:val="28"/>
        </w:rPr>
        <w:t xml:space="preserve">государственной услуги </w:t>
      </w:r>
    </w:p>
    <w:p w:rsidR="004D7B8F" w:rsidRPr="0049147A" w:rsidRDefault="004D7B8F" w:rsidP="00950EF9">
      <w:pPr>
        <w:jc w:val="center"/>
        <w:rPr>
          <w:sz w:val="28"/>
          <w:szCs w:val="28"/>
          <w:u w:val="single"/>
        </w:rPr>
      </w:pPr>
    </w:p>
    <w:tbl>
      <w:tblPr>
        <w:tblW w:w="154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7371"/>
        <w:gridCol w:w="4571"/>
      </w:tblGrid>
      <w:tr w:rsidR="003C660C" w:rsidRPr="0049147A" w:rsidTr="002F50E1">
        <w:trPr>
          <w:trHeight w:val="741"/>
        </w:trPr>
        <w:tc>
          <w:tcPr>
            <w:tcW w:w="3544" w:type="dxa"/>
            <w:vAlign w:val="center"/>
          </w:tcPr>
          <w:p w:rsidR="003C660C" w:rsidRPr="00D56A1C" w:rsidRDefault="003C660C" w:rsidP="00EE755E">
            <w:pPr>
              <w:ind w:left="11"/>
              <w:jc w:val="center"/>
              <w:rPr>
                <w:b/>
                <w:sz w:val="28"/>
                <w:szCs w:val="28"/>
              </w:rPr>
            </w:pPr>
            <w:r w:rsidRPr="00D56A1C">
              <w:rPr>
                <w:b/>
                <w:sz w:val="28"/>
                <w:szCs w:val="28"/>
              </w:rPr>
              <w:t>Наименование требования стандарта</w:t>
            </w:r>
          </w:p>
          <w:p w:rsidR="00D56A1C" w:rsidRPr="00D56A1C" w:rsidRDefault="00D56A1C" w:rsidP="00EE755E">
            <w:pPr>
              <w:ind w:left="11"/>
              <w:jc w:val="center"/>
              <w:rPr>
                <w:b/>
                <w:sz w:val="28"/>
                <w:szCs w:val="28"/>
              </w:rPr>
            </w:pPr>
            <w:r w:rsidRPr="00D56A1C">
              <w:rPr>
                <w:b/>
                <w:sz w:val="28"/>
                <w:szCs w:val="28"/>
              </w:rPr>
              <w:t>предоставления государственной услуги</w:t>
            </w:r>
          </w:p>
        </w:tc>
        <w:tc>
          <w:tcPr>
            <w:tcW w:w="7371" w:type="dxa"/>
            <w:vAlign w:val="center"/>
          </w:tcPr>
          <w:p w:rsidR="000C2CCC" w:rsidRDefault="003C660C">
            <w:pPr>
              <w:jc w:val="center"/>
              <w:rPr>
                <w:b/>
                <w:sz w:val="28"/>
                <w:szCs w:val="28"/>
              </w:rPr>
            </w:pPr>
            <w:r w:rsidRPr="00D56A1C">
              <w:rPr>
                <w:b/>
                <w:sz w:val="28"/>
                <w:szCs w:val="28"/>
              </w:rPr>
              <w:t>Содержание требования стандарта</w:t>
            </w:r>
          </w:p>
          <w:p w:rsidR="00D56A1C" w:rsidRPr="00D56A1C" w:rsidRDefault="00D56A1C" w:rsidP="00D56A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предоставления государственной услуги</w:t>
            </w:r>
          </w:p>
        </w:tc>
        <w:tc>
          <w:tcPr>
            <w:tcW w:w="4571" w:type="dxa"/>
            <w:vAlign w:val="center"/>
          </w:tcPr>
          <w:p w:rsidR="00B40164" w:rsidRDefault="003C660C" w:rsidP="00EE755E">
            <w:pPr>
              <w:ind w:right="72"/>
              <w:jc w:val="center"/>
              <w:rPr>
                <w:b/>
                <w:sz w:val="28"/>
                <w:szCs w:val="28"/>
              </w:rPr>
            </w:pPr>
            <w:r w:rsidRPr="00D56A1C">
              <w:rPr>
                <w:b/>
                <w:sz w:val="28"/>
                <w:szCs w:val="28"/>
              </w:rPr>
              <w:t xml:space="preserve">Нормативный акт,  устанавливающий  государственную услугу </w:t>
            </w:r>
          </w:p>
          <w:p w:rsidR="003C660C" w:rsidRPr="00D56A1C" w:rsidRDefault="003C660C" w:rsidP="00EE755E">
            <w:pPr>
              <w:ind w:right="72"/>
              <w:jc w:val="center"/>
              <w:rPr>
                <w:b/>
                <w:sz w:val="28"/>
                <w:szCs w:val="28"/>
              </w:rPr>
            </w:pPr>
            <w:r w:rsidRPr="00D56A1C">
              <w:rPr>
                <w:b/>
                <w:sz w:val="28"/>
                <w:szCs w:val="28"/>
              </w:rPr>
              <w:t xml:space="preserve">или требование </w:t>
            </w:r>
          </w:p>
        </w:tc>
      </w:tr>
      <w:tr w:rsidR="003C660C" w:rsidRPr="0049147A" w:rsidTr="002F50E1">
        <w:tc>
          <w:tcPr>
            <w:tcW w:w="3544" w:type="dxa"/>
          </w:tcPr>
          <w:p w:rsidR="003C660C" w:rsidRPr="00EE755E" w:rsidRDefault="003C660C" w:rsidP="00EE755E">
            <w:pPr>
              <w:ind w:left="11"/>
              <w:rPr>
                <w:sz w:val="28"/>
                <w:szCs w:val="28"/>
              </w:rPr>
            </w:pPr>
            <w:r w:rsidRPr="00EE755E">
              <w:rPr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7371" w:type="dxa"/>
          </w:tcPr>
          <w:p w:rsidR="000C2CCC" w:rsidRDefault="00CE3522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обращений граждан </w:t>
            </w:r>
          </w:p>
        </w:tc>
        <w:tc>
          <w:tcPr>
            <w:tcW w:w="4571" w:type="dxa"/>
          </w:tcPr>
          <w:p w:rsidR="003C660C" w:rsidRPr="00EE755E" w:rsidRDefault="003B63DF" w:rsidP="00EE755E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EE755E">
              <w:rPr>
                <w:bCs/>
                <w:sz w:val="28"/>
                <w:szCs w:val="28"/>
              </w:rPr>
              <w:t>с</w:t>
            </w:r>
            <w:r w:rsidR="003C660C" w:rsidRPr="00EE755E">
              <w:rPr>
                <w:bCs/>
                <w:sz w:val="28"/>
                <w:szCs w:val="28"/>
              </w:rPr>
              <w:t>т.33 Конституции РФ</w:t>
            </w:r>
            <w:r w:rsidR="0049147A" w:rsidRPr="00EE755E">
              <w:rPr>
                <w:bCs/>
                <w:sz w:val="28"/>
                <w:szCs w:val="28"/>
              </w:rPr>
              <w:t>;</w:t>
            </w:r>
            <w:r w:rsidR="003C660C" w:rsidRPr="00EE755E">
              <w:rPr>
                <w:bCs/>
                <w:sz w:val="28"/>
                <w:szCs w:val="28"/>
              </w:rPr>
              <w:t xml:space="preserve"> </w:t>
            </w:r>
          </w:p>
          <w:p w:rsidR="003C660C" w:rsidRPr="00EE755E" w:rsidRDefault="00903B00" w:rsidP="00EE755E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E755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Федеральн</w:t>
            </w:r>
            <w:r w:rsidR="007E097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ый</w:t>
            </w:r>
            <w:r w:rsidR="003C660C" w:rsidRPr="00EE755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закон</w:t>
            </w:r>
            <w:r w:rsidR="007E097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  </w:t>
            </w:r>
            <w:r w:rsidR="003C660C" w:rsidRPr="00EE755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№</w:t>
            </w:r>
            <w:r w:rsidR="007E097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3C660C" w:rsidRPr="00EE755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59-</w:t>
            </w:r>
            <w:r w:rsidR="00CA0D9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Ф</w:t>
            </w:r>
            <w:r w:rsidR="003C660C" w:rsidRPr="00EE755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З</w:t>
            </w:r>
            <w:r w:rsidR="0049147A" w:rsidRPr="00EE755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;</w:t>
            </w:r>
            <w:r w:rsidR="003C660C" w:rsidRPr="00EE755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903B00" w:rsidRPr="00EE755E" w:rsidRDefault="00903B00" w:rsidP="00903B00">
            <w:pPr>
              <w:rPr>
                <w:sz w:val="28"/>
                <w:szCs w:val="28"/>
              </w:rPr>
            </w:pPr>
            <w:r w:rsidRPr="00EE755E">
              <w:rPr>
                <w:sz w:val="28"/>
                <w:szCs w:val="28"/>
              </w:rPr>
              <w:t>ст.46 Конституции РТ</w:t>
            </w:r>
            <w:r w:rsidR="000E47A2" w:rsidRPr="00EE755E">
              <w:rPr>
                <w:sz w:val="28"/>
                <w:szCs w:val="28"/>
              </w:rPr>
              <w:t>;</w:t>
            </w:r>
          </w:p>
          <w:p w:rsidR="003C660C" w:rsidRPr="00965BAF" w:rsidRDefault="003C660C" w:rsidP="00EE755E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EE755E">
              <w:rPr>
                <w:bCs/>
                <w:sz w:val="28"/>
                <w:szCs w:val="28"/>
              </w:rPr>
              <w:t>Закон РТ № 16-ЗРТ</w:t>
            </w:r>
          </w:p>
        </w:tc>
      </w:tr>
      <w:tr w:rsidR="00302A7F" w:rsidRPr="00C86D6D" w:rsidTr="002F50E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F" w:rsidRPr="009F2584" w:rsidRDefault="00302A7F" w:rsidP="00BE3FDE">
            <w:pPr>
              <w:rPr>
                <w:sz w:val="28"/>
                <w:szCs w:val="28"/>
              </w:rPr>
            </w:pPr>
            <w:r w:rsidRPr="009F2584">
              <w:rPr>
                <w:sz w:val="28"/>
                <w:szCs w:val="28"/>
              </w:rPr>
              <w:t>2.2. Наименование органа, предоставляющего государственную услугу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CC" w:rsidRDefault="00302A7F" w:rsidP="00965BAF">
            <w:pPr>
              <w:suppressAutoHyphens/>
              <w:ind w:right="-54" w:firstLine="459"/>
              <w:jc w:val="both"/>
              <w:rPr>
                <w:sz w:val="28"/>
                <w:szCs w:val="28"/>
              </w:rPr>
            </w:pPr>
            <w:r w:rsidRPr="00C86D6D">
              <w:rPr>
                <w:color w:val="000000"/>
                <w:sz w:val="28"/>
                <w:szCs w:val="28"/>
              </w:rPr>
              <w:t xml:space="preserve">Министерство </w:t>
            </w:r>
            <w:r>
              <w:rPr>
                <w:color w:val="000000"/>
                <w:sz w:val="28"/>
                <w:szCs w:val="28"/>
              </w:rPr>
              <w:t>экономики</w:t>
            </w:r>
            <w:r w:rsidRPr="00C86D6D">
              <w:rPr>
                <w:color w:val="000000"/>
                <w:sz w:val="28"/>
                <w:szCs w:val="28"/>
              </w:rPr>
              <w:t xml:space="preserve"> Республики Татарстан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17" w:rsidRPr="00C86D6D" w:rsidRDefault="005E7A17" w:rsidP="00965BAF">
            <w:pPr>
              <w:ind w:right="-54"/>
              <w:rPr>
                <w:sz w:val="28"/>
                <w:szCs w:val="28"/>
              </w:rPr>
            </w:pPr>
            <w:r w:rsidRPr="00D93D79">
              <w:rPr>
                <w:sz w:val="28"/>
                <w:szCs w:val="28"/>
              </w:rPr>
              <w:t>Положени</w:t>
            </w:r>
            <w:r w:rsidR="00922393">
              <w:rPr>
                <w:sz w:val="28"/>
                <w:szCs w:val="28"/>
              </w:rPr>
              <w:t>е</w:t>
            </w:r>
            <w:r w:rsidRPr="00D93D79">
              <w:rPr>
                <w:sz w:val="28"/>
                <w:szCs w:val="28"/>
              </w:rPr>
              <w:t xml:space="preserve"> о </w:t>
            </w:r>
            <w:r w:rsidR="00965BAF">
              <w:rPr>
                <w:sz w:val="28"/>
                <w:szCs w:val="28"/>
              </w:rPr>
              <w:t xml:space="preserve"> м</w:t>
            </w:r>
            <w:r w:rsidRPr="00D93D79">
              <w:rPr>
                <w:sz w:val="28"/>
                <w:szCs w:val="28"/>
              </w:rPr>
              <w:t>инистерстве</w:t>
            </w:r>
          </w:p>
        </w:tc>
      </w:tr>
      <w:tr w:rsidR="003C660C" w:rsidRPr="0049147A" w:rsidTr="002F50E1">
        <w:tc>
          <w:tcPr>
            <w:tcW w:w="3544" w:type="dxa"/>
          </w:tcPr>
          <w:p w:rsidR="00290C8D" w:rsidRDefault="00290C8D" w:rsidP="004C621B">
            <w:pPr>
              <w:ind w:left="11"/>
              <w:rPr>
                <w:sz w:val="28"/>
                <w:szCs w:val="28"/>
              </w:rPr>
            </w:pPr>
            <w:r w:rsidRPr="00CA0085">
              <w:rPr>
                <w:sz w:val="28"/>
                <w:szCs w:val="28"/>
              </w:rPr>
              <w:t>2.3. Описание результата предоставления государственной  услуги</w:t>
            </w:r>
          </w:p>
          <w:p w:rsidR="00290C8D" w:rsidRDefault="00290C8D" w:rsidP="004C621B">
            <w:pPr>
              <w:ind w:left="11"/>
              <w:rPr>
                <w:sz w:val="28"/>
                <w:szCs w:val="28"/>
              </w:rPr>
            </w:pPr>
          </w:p>
          <w:p w:rsidR="003C660C" w:rsidRPr="00290C8D" w:rsidRDefault="003C660C" w:rsidP="004C621B">
            <w:pPr>
              <w:ind w:left="11"/>
              <w:rPr>
                <w:strike/>
                <w:sz w:val="28"/>
                <w:szCs w:val="28"/>
              </w:rPr>
            </w:pPr>
          </w:p>
        </w:tc>
        <w:tc>
          <w:tcPr>
            <w:tcW w:w="7371" w:type="dxa"/>
          </w:tcPr>
          <w:p w:rsidR="00DB218F" w:rsidRPr="00DB218F" w:rsidRDefault="00DB218F" w:rsidP="00DB218F">
            <w:pPr>
              <w:ind w:firstLine="459"/>
              <w:jc w:val="both"/>
              <w:rPr>
                <w:sz w:val="28"/>
                <w:szCs w:val="28"/>
              </w:rPr>
            </w:pPr>
            <w:r w:rsidRPr="00DB218F">
              <w:rPr>
                <w:sz w:val="28"/>
                <w:szCs w:val="28"/>
              </w:rPr>
              <w:t xml:space="preserve">Ответ по существу </w:t>
            </w:r>
            <w:r w:rsidR="005A44F6">
              <w:rPr>
                <w:sz w:val="28"/>
                <w:szCs w:val="28"/>
              </w:rPr>
              <w:t>поставленных в</w:t>
            </w:r>
            <w:r w:rsidRPr="00DB218F">
              <w:rPr>
                <w:sz w:val="28"/>
                <w:szCs w:val="28"/>
              </w:rPr>
              <w:t xml:space="preserve"> обращени</w:t>
            </w:r>
            <w:r w:rsidR="005A44F6">
              <w:rPr>
                <w:sz w:val="28"/>
                <w:szCs w:val="28"/>
              </w:rPr>
              <w:t>и вопросов</w:t>
            </w:r>
            <w:r w:rsidRPr="00DB218F">
              <w:rPr>
                <w:sz w:val="28"/>
                <w:szCs w:val="28"/>
              </w:rPr>
              <w:t>.</w:t>
            </w:r>
          </w:p>
          <w:p w:rsidR="00DB218F" w:rsidRPr="00DB218F" w:rsidRDefault="00DB218F" w:rsidP="00DB218F">
            <w:pPr>
              <w:ind w:firstLine="459"/>
              <w:jc w:val="both"/>
              <w:rPr>
                <w:sz w:val="28"/>
                <w:szCs w:val="28"/>
              </w:rPr>
            </w:pPr>
            <w:r w:rsidRPr="00DB218F">
              <w:rPr>
                <w:sz w:val="28"/>
                <w:szCs w:val="28"/>
              </w:rPr>
              <w:t xml:space="preserve">Ответ  предоставляется  в простой,  четкой   и понятной форме  с  указанием   </w:t>
            </w:r>
            <w:r>
              <w:rPr>
                <w:sz w:val="28"/>
                <w:szCs w:val="28"/>
              </w:rPr>
              <w:t xml:space="preserve">должности, </w:t>
            </w:r>
            <w:r w:rsidRPr="00DB218F">
              <w:rPr>
                <w:sz w:val="28"/>
                <w:szCs w:val="28"/>
              </w:rPr>
              <w:t>фамилии,   инициалов, номера телефона исполнителя.</w:t>
            </w:r>
          </w:p>
          <w:p w:rsidR="000C2CCC" w:rsidRDefault="00DB218F" w:rsidP="008A5620">
            <w:pPr>
              <w:ind w:firstLine="459"/>
              <w:jc w:val="both"/>
              <w:rPr>
                <w:sz w:val="28"/>
                <w:szCs w:val="28"/>
              </w:rPr>
            </w:pPr>
            <w:r w:rsidRPr="00DB218F">
              <w:rPr>
                <w:sz w:val="28"/>
                <w:szCs w:val="28"/>
              </w:rPr>
              <w:t>Ответ на обращение, поступившее в форме электронного   документа,   направляется    в   форме электронного документа по адресу электронной почты,  указанному  в   обращении,  или  в  письменной форме        по почтовому адресу, указанному в</w:t>
            </w:r>
            <w:r w:rsidR="008A5620">
              <w:rPr>
                <w:sz w:val="28"/>
                <w:szCs w:val="28"/>
              </w:rPr>
              <w:t xml:space="preserve"> обращении</w:t>
            </w:r>
          </w:p>
        </w:tc>
        <w:tc>
          <w:tcPr>
            <w:tcW w:w="4571" w:type="dxa"/>
          </w:tcPr>
          <w:p w:rsidR="003C660C" w:rsidRPr="00EE755E" w:rsidRDefault="003C660C" w:rsidP="00EE755E">
            <w:pPr>
              <w:pStyle w:val="1"/>
              <w:spacing w:before="0" w:after="0"/>
              <w:jc w:val="left"/>
              <w:rPr>
                <w:rStyle w:val="a4"/>
                <w:rFonts w:ascii="Times New Roman" w:hAnsi="Times New Roman"/>
                <w:b/>
                <w:bCs w:val="0"/>
                <w:color w:val="auto"/>
                <w:sz w:val="28"/>
                <w:szCs w:val="28"/>
              </w:rPr>
            </w:pPr>
            <w:r w:rsidRPr="00EE755E">
              <w:rPr>
                <w:rStyle w:val="a4"/>
                <w:rFonts w:ascii="Times New Roman" w:hAnsi="Times New Roman"/>
                <w:bCs w:val="0"/>
                <w:color w:val="auto"/>
                <w:sz w:val="28"/>
                <w:szCs w:val="28"/>
              </w:rPr>
              <w:t>ст.5,10</w:t>
            </w:r>
            <w:r w:rsidR="005A339B" w:rsidRPr="00EE755E">
              <w:rPr>
                <w:rStyle w:val="a4"/>
                <w:rFonts w:ascii="Times New Roman" w:hAnsi="Times New Roman"/>
                <w:bCs w:val="0"/>
                <w:color w:val="auto"/>
                <w:sz w:val="28"/>
                <w:szCs w:val="28"/>
              </w:rPr>
              <w:t>,11,13</w:t>
            </w:r>
            <w:r w:rsidRPr="00EE755E">
              <w:rPr>
                <w:rStyle w:val="a4"/>
                <w:rFonts w:ascii="Times New Roman" w:hAnsi="Times New Roman"/>
                <w:b/>
                <w:bCs w:val="0"/>
                <w:color w:val="auto"/>
                <w:sz w:val="28"/>
                <w:szCs w:val="28"/>
              </w:rPr>
              <w:t xml:space="preserve"> </w:t>
            </w:r>
            <w:r w:rsidRPr="00EE755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Федерального</w:t>
            </w:r>
            <w:r w:rsidR="00E4296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EE755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закона</w:t>
            </w:r>
            <w:r w:rsidRPr="00EE7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9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55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№ 59-ФЗ</w:t>
            </w:r>
            <w:r w:rsidR="0049147A" w:rsidRPr="00EE755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;</w:t>
            </w:r>
            <w:r w:rsidRPr="00EE755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3C660C" w:rsidRPr="00EE755E" w:rsidRDefault="003C660C" w:rsidP="00E42960">
            <w:pPr>
              <w:rPr>
                <w:bCs/>
                <w:sz w:val="28"/>
                <w:szCs w:val="28"/>
              </w:rPr>
            </w:pPr>
            <w:r w:rsidRPr="00EE755E">
              <w:rPr>
                <w:rStyle w:val="a4"/>
                <w:b w:val="0"/>
                <w:bCs/>
                <w:color w:val="000000"/>
                <w:sz w:val="28"/>
                <w:szCs w:val="28"/>
              </w:rPr>
              <w:t>ст.</w:t>
            </w:r>
            <w:r w:rsidR="005A339B" w:rsidRPr="00EE755E">
              <w:rPr>
                <w:rStyle w:val="a4"/>
                <w:b w:val="0"/>
                <w:bCs/>
                <w:color w:val="000000"/>
                <w:sz w:val="28"/>
                <w:szCs w:val="28"/>
              </w:rPr>
              <w:t>12,17,18</w:t>
            </w:r>
            <w:r w:rsidRPr="00EE755E">
              <w:rPr>
                <w:rStyle w:val="a4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="00E42960">
              <w:rPr>
                <w:rStyle w:val="a4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Pr="00EE755E">
              <w:rPr>
                <w:rStyle w:val="a4"/>
                <w:b w:val="0"/>
                <w:bCs/>
                <w:color w:val="000000"/>
                <w:sz w:val="28"/>
                <w:szCs w:val="28"/>
              </w:rPr>
              <w:t xml:space="preserve">Закона РТ </w:t>
            </w:r>
            <w:r w:rsidR="00E42960">
              <w:rPr>
                <w:rStyle w:val="a4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Pr="00EE755E">
              <w:rPr>
                <w:rStyle w:val="a4"/>
                <w:b w:val="0"/>
                <w:bCs/>
                <w:color w:val="000000"/>
                <w:sz w:val="28"/>
                <w:szCs w:val="28"/>
              </w:rPr>
              <w:t>№</w:t>
            </w:r>
            <w:r w:rsidR="004F714F">
              <w:rPr>
                <w:rStyle w:val="a4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Pr="00EE755E">
              <w:rPr>
                <w:rStyle w:val="a4"/>
                <w:b w:val="0"/>
                <w:bCs/>
                <w:color w:val="000000"/>
                <w:sz w:val="28"/>
                <w:szCs w:val="28"/>
              </w:rPr>
              <w:t>16-ЗРТ</w:t>
            </w:r>
          </w:p>
        </w:tc>
      </w:tr>
      <w:tr w:rsidR="00A014EB" w:rsidRPr="00BF6380" w:rsidTr="002F50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EB" w:rsidRPr="00BF6380" w:rsidRDefault="00A014EB" w:rsidP="00A014EB">
            <w:pPr>
              <w:suppressAutoHyphens/>
              <w:ind w:firstLine="34"/>
              <w:rPr>
                <w:sz w:val="28"/>
                <w:szCs w:val="28"/>
              </w:rPr>
            </w:pPr>
            <w:r w:rsidRPr="00BF6380">
              <w:rPr>
                <w:sz w:val="28"/>
                <w:szCs w:val="28"/>
              </w:rPr>
              <w:t>2.4.</w:t>
            </w:r>
            <w:r w:rsidRPr="00BF6380">
              <w:rPr>
                <w:sz w:val="28"/>
                <w:szCs w:val="28"/>
                <w:lang w:val="en-US"/>
              </w:rPr>
              <w:t> </w:t>
            </w:r>
            <w:r w:rsidRPr="00BF6380">
              <w:rPr>
                <w:sz w:val="28"/>
                <w:szCs w:val="28"/>
              </w:rPr>
              <w:t xml:space="preserve">Срок предоставления </w:t>
            </w:r>
            <w:r>
              <w:rPr>
                <w:sz w:val="28"/>
                <w:szCs w:val="28"/>
              </w:rPr>
              <w:t>государствен</w:t>
            </w:r>
            <w:r w:rsidRPr="00BF6380">
              <w:rPr>
                <w:sz w:val="28"/>
                <w:szCs w:val="28"/>
              </w:rPr>
              <w:t>ной услуги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40B" w:rsidRDefault="00A014EB" w:rsidP="00D621D9">
            <w:pPr>
              <w:pStyle w:val="ConsPlusNormal"/>
              <w:suppressAutoHyphens/>
              <w:ind w:firstLine="355"/>
              <w:jc w:val="both"/>
              <w:rPr>
                <w:sz w:val="28"/>
                <w:szCs w:val="28"/>
              </w:rPr>
            </w:pPr>
            <w:r w:rsidRPr="00EE755E">
              <w:rPr>
                <w:sz w:val="28"/>
                <w:szCs w:val="28"/>
              </w:rPr>
              <w:t>Обращения рассматриваются</w:t>
            </w:r>
            <w:r w:rsidR="00BA540B">
              <w:rPr>
                <w:sz w:val="28"/>
                <w:szCs w:val="28"/>
              </w:rPr>
              <w:t>:</w:t>
            </w:r>
          </w:p>
          <w:p w:rsidR="00394604" w:rsidRDefault="00E43A0A" w:rsidP="00D621D9">
            <w:pPr>
              <w:pStyle w:val="ConsPlusNormal"/>
              <w:suppressAutoHyphens/>
              <w:ind w:firstLine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A73EF">
              <w:rPr>
                <w:sz w:val="28"/>
                <w:szCs w:val="28"/>
              </w:rPr>
              <w:t>н</w:t>
            </w:r>
            <w:r w:rsidR="00BA540B">
              <w:rPr>
                <w:sz w:val="28"/>
                <w:szCs w:val="28"/>
              </w:rPr>
              <w:t>е требующие</w:t>
            </w:r>
            <w:r w:rsidR="00DA73EF">
              <w:rPr>
                <w:sz w:val="28"/>
                <w:szCs w:val="28"/>
              </w:rPr>
              <w:t xml:space="preserve"> проведения специальной проверки, истребования дополнительных материалов либо принятия других мер</w:t>
            </w:r>
            <w:r>
              <w:rPr>
                <w:sz w:val="28"/>
                <w:szCs w:val="28"/>
              </w:rPr>
              <w:t xml:space="preserve"> – в  </w:t>
            </w:r>
            <w:r w:rsidR="00A014EB">
              <w:rPr>
                <w:sz w:val="28"/>
                <w:szCs w:val="28"/>
              </w:rPr>
              <w:t>срок не более десяти</w:t>
            </w:r>
            <w:r w:rsidR="00A014EB" w:rsidRPr="00EE755E">
              <w:rPr>
                <w:sz w:val="28"/>
                <w:szCs w:val="28"/>
              </w:rPr>
              <w:t xml:space="preserve"> </w:t>
            </w:r>
            <w:r w:rsidR="004148C2" w:rsidRPr="0074120A">
              <w:rPr>
                <w:sz w:val="28"/>
                <w:szCs w:val="28"/>
              </w:rPr>
              <w:t>рабочих</w:t>
            </w:r>
            <w:r w:rsidR="004148C2">
              <w:rPr>
                <w:i/>
                <w:sz w:val="28"/>
                <w:szCs w:val="28"/>
              </w:rPr>
              <w:t xml:space="preserve"> </w:t>
            </w:r>
            <w:r w:rsidR="00A014EB" w:rsidRPr="004929D5">
              <w:rPr>
                <w:sz w:val="28"/>
                <w:szCs w:val="28"/>
              </w:rPr>
              <w:t>дней со</w:t>
            </w:r>
            <w:r w:rsidR="00A014EB" w:rsidRPr="00B14B37">
              <w:rPr>
                <w:b/>
                <w:sz w:val="28"/>
                <w:szCs w:val="28"/>
              </w:rPr>
              <w:t xml:space="preserve"> </w:t>
            </w:r>
            <w:r w:rsidR="00A014EB" w:rsidRPr="004929D5">
              <w:rPr>
                <w:sz w:val="28"/>
                <w:szCs w:val="28"/>
              </w:rPr>
              <w:t>дня их регистрации в Министерстве</w:t>
            </w:r>
            <w:r w:rsidR="00DA73EF">
              <w:rPr>
                <w:sz w:val="28"/>
                <w:szCs w:val="28"/>
              </w:rPr>
              <w:t>;</w:t>
            </w:r>
          </w:p>
          <w:p w:rsidR="00CA4BE1" w:rsidRDefault="004148C2" w:rsidP="00D621D9">
            <w:pPr>
              <w:pStyle w:val="ConsPlusNormal"/>
              <w:suppressAutoHyphens/>
              <w:ind w:firstLine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DA73EF">
              <w:rPr>
                <w:sz w:val="28"/>
                <w:szCs w:val="28"/>
              </w:rPr>
              <w:t>требующие проведения специальной проверки, истребования дополнительных материалов  либо  принятия других мер</w:t>
            </w:r>
            <w:r>
              <w:rPr>
                <w:sz w:val="28"/>
                <w:szCs w:val="28"/>
              </w:rPr>
              <w:t xml:space="preserve"> – </w:t>
            </w:r>
            <w:r w:rsidR="00DA73EF">
              <w:rPr>
                <w:sz w:val="28"/>
                <w:szCs w:val="28"/>
              </w:rPr>
              <w:t xml:space="preserve">в срок не более 20 рабочих дней </w:t>
            </w:r>
            <w:r w:rsidR="00DA73EF" w:rsidRPr="004929D5">
              <w:rPr>
                <w:sz w:val="28"/>
                <w:szCs w:val="28"/>
              </w:rPr>
              <w:t>со</w:t>
            </w:r>
            <w:r w:rsidR="00DA73EF" w:rsidRPr="00B14B37">
              <w:rPr>
                <w:b/>
                <w:sz w:val="28"/>
                <w:szCs w:val="28"/>
              </w:rPr>
              <w:t xml:space="preserve"> </w:t>
            </w:r>
            <w:r w:rsidR="00DA73EF" w:rsidRPr="004929D5">
              <w:rPr>
                <w:sz w:val="28"/>
                <w:szCs w:val="28"/>
              </w:rPr>
              <w:t>дня их регистрации в Министерстве</w:t>
            </w:r>
            <w:r w:rsidR="00DA73EF">
              <w:rPr>
                <w:sz w:val="28"/>
                <w:szCs w:val="28"/>
              </w:rPr>
              <w:t xml:space="preserve">. </w:t>
            </w:r>
          </w:p>
          <w:p w:rsidR="00DA73EF" w:rsidRDefault="00DA73EF" w:rsidP="00D621D9">
            <w:pPr>
              <w:pStyle w:val="ConsPlusNormal"/>
              <w:suppressAutoHyphens/>
              <w:ind w:firstLine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если 20 рабочих дней превыша</w:t>
            </w:r>
            <w:r w:rsidR="00B63329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 30 календарных дней, то применяется последний из указанных сроков.</w:t>
            </w:r>
          </w:p>
          <w:p w:rsidR="00555BBF" w:rsidRDefault="00A014EB" w:rsidP="00D621D9">
            <w:pPr>
              <w:pStyle w:val="ConsPlusNormal"/>
              <w:suppressAutoHyphens/>
              <w:ind w:firstLine="355"/>
              <w:jc w:val="both"/>
              <w:rPr>
                <w:sz w:val="28"/>
                <w:szCs w:val="28"/>
              </w:rPr>
            </w:pPr>
            <w:r w:rsidRPr="00EE755E">
              <w:rPr>
                <w:sz w:val="28"/>
                <w:szCs w:val="28"/>
              </w:rPr>
              <w:t>Министр</w:t>
            </w:r>
            <w:r w:rsidR="00CA1738">
              <w:rPr>
                <w:sz w:val="28"/>
                <w:szCs w:val="28"/>
              </w:rPr>
              <w:t xml:space="preserve"> экономики Республики Татарстан </w:t>
            </w:r>
            <w:r w:rsidRPr="00EE755E">
              <w:rPr>
                <w:sz w:val="28"/>
                <w:szCs w:val="28"/>
              </w:rPr>
              <w:t xml:space="preserve"> </w:t>
            </w:r>
            <w:r w:rsidR="00CA1738">
              <w:rPr>
                <w:sz w:val="28"/>
                <w:szCs w:val="28"/>
              </w:rPr>
              <w:t xml:space="preserve">(далее – министр) </w:t>
            </w:r>
            <w:r w:rsidRPr="00EE755E">
              <w:rPr>
                <w:sz w:val="28"/>
                <w:szCs w:val="28"/>
              </w:rPr>
              <w:t xml:space="preserve">либо иное </w:t>
            </w:r>
            <w:r w:rsidRPr="004929D5">
              <w:rPr>
                <w:sz w:val="28"/>
                <w:szCs w:val="28"/>
              </w:rPr>
              <w:t xml:space="preserve">уполномоченное </w:t>
            </w:r>
            <w:r w:rsidR="00E12BA0">
              <w:rPr>
                <w:sz w:val="28"/>
                <w:szCs w:val="28"/>
              </w:rPr>
              <w:t xml:space="preserve">на то </w:t>
            </w:r>
            <w:r w:rsidRPr="004929D5">
              <w:rPr>
                <w:sz w:val="28"/>
                <w:szCs w:val="28"/>
              </w:rPr>
              <w:t xml:space="preserve">лицо </w:t>
            </w:r>
            <w:r w:rsidRPr="00EE755E">
              <w:rPr>
                <w:sz w:val="28"/>
                <w:szCs w:val="28"/>
              </w:rPr>
              <w:t xml:space="preserve">вправе продлить срок рассмотрения обращения, с уведомлением об этом заявителя, но не более чем на </w:t>
            </w:r>
            <w:r w:rsidR="00452E2D">
              <w:rPr>
                <w:sz w:val="28"/>
                <w:szCs w:val="28"/>
              </w:rPr>
              <w:t>20</w:t>
            </w:r>
            <w:r w:rsidRPr="00EE755E">
              <w:rPr>
                <w:sz w:val="28"/>
                <w:szCs w:val="28"/>
              </w:rPr>
              <w:t xml:space="preserve"> </w:t>
            </w:r>
            <w:r w:rsidR="00B63329" w:rsidRPr="0074120A">
              <w:rPr>
                <w:sz w:val="28"/>
                <w:szCs w:val="28"/>
              </w:rPr>
              <w:t xml:space="preserve">рабочих </w:t>
            </w:r>
            <w:r w:rsidRPr="00EE755E">
              <w:rPr>
                <w:sz w:val="28"/>
                <w:szCs w:val="28"/>
              </w:rPr>
              <w:t xml:space="preserve">дней. </w:t>
            </w:r>
          </w:p>
          <w:p w:rsidR="00394604" w:rsidRDefault="00A014EB" w:rsidP="00D621D9">
            <w:pPr>
              <w:pStyle w:val="ConsPlusNormal"/>
              <w:suppressAutoHyphens/>
              <w:ind w:firstLine="355"/>
              <w:jc w:val="both"/>
              <w:rPr>
                <w:sz w:val="28"/>
                <w:szCs w:val="28"/>
              </w:rPr>
            </w:pPr>
            <w:r w:rsidRPr="00EE755E">
              <w:rPr>
                <w:sz w:val="28"/>
                <w:szCs w:val="28"/>
              </w:rPr>
              <w:t xml:space="preserve">Продление сроков по рассмотрению обращений возникает </w:t>
            </w:r>
            <w:r w:rsidRPr="004A3EEC">
              <w:rPr>
                <w:sz w:val="28"/>
                <w:szCs w:val="28"/>
              </w:rPr>
              <w:t>в исключительных случаях,</w:t>
            </w:r>
            <w:r>
              <w:rPr>
                <w:sz w:val="28"/>
                <w:szCs w:val="28"/>
              </w:rPr>
              <w:t xml:space="preserve"> а также в</w:t>
            </w:r>
            <w:r w:rsidRPr="00EE755E">
              <w:rPr>
                <w:sz w:val="28"/>
                <w:szCs w:val="28"/>
              </w:rPr>
              <w:t xml:space="preserve"> случа</w:t>
            </w:r>
            <w:r>
              <w:rPr>
                <w:sz w:val="28"/>
                <w:szCs w:val="28"/>
              </w:rPr>
              <w:t>ях, если:</w:t>
            </w:r>
          </w:p>
          <w:p w:rsidR="00394604" w:rsidRDefault="00A014EB" w:rsidP="00D621D9">
            <w:pPr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имеется необходимость направления запроса в другие государственные органы, органы местного самоуправления или должностным лицам в целях получения дополнительных документов и материалов, необходимых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предоставления;</w:t>
            </w:r>
            <w:proofErr w:type="gramEnd"/>
          </w:p>
          <w:p w:rsidR="00394604" w:rsidRDefault="00A014EB" w:rsidP="00D621D9">
            <w:pPr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необходимость проведения специальных исследований, комплексной проверки, в том числе с выездом на место.</w:t>
            </w:r>
          </w:p>
          <w:p w:rsidR="00394604" w:rsidRDefault="00A014EB" w:rsidP="00D621D9">
            <w:pPr>
              <w:ind w:firstLine="355"/>
              <w:jc w:val="both"/>
              <w:rPr>
                <w:sz w:val="28"/>
                <w:szCs w:val="28"/>
              </w:rPr>
            </w:pPr>
            <w:r w:rsidRPr="00EE755E">
              <w:rPr>
                <w:sz w:val="28"/>
                <w:szCs w:val="28"/>
              </w:rPr>
              <w:t>Заявитель в течение пяти дней с момента принятия решения уведомляется о продлении срока с указанием причины и срока продления.</w:t>
            </w:r>
          </w:p>
          <w:p w:rsidR="000C2CCC" w:rsidRDefault="00A014EB">
            <w:pPr>
              <w:ind w:firstLine="459"/>
              <w:jc w:val="both"/>
              <w:rPr>
                <w:sz w:val="28"/>
                <w:szCs w:val="28"/>
              </w:rPr>
            </w:pPr>
            <w:proofErr w:type="gramStart"/>
            <w:r w:rsidRPr="001913F2">
              <w:rPr>
                <w:sz w:val="28"/>
                <w:szCs w:val="28"/>
              </w:rPr>
              <w:lastRenderedPageBreak/>
              <w:t>Письменное обращение, содержащее вопросы, решение которых не входит</w:t>
            </w:r>
            <w:r>
              <w:rPr>
                <w:sz w:val="28"/>
                <w:szCs w:val="28"/>
              </w:rPr>
              <w:t xml:space="preserve"> </w:t>
            </w:r>
            <w:r w:rsidRPr="001913F2">
              <w:rPr>
                <w:sz w:val="28"/>
                <w:szCs w:val="28"/>
              </w:rPr>
              <w:t xml:space="preserve">в компетенцию Министерства, направляется в течение </w:t>
            </w:r>
            <w:r>
              <w:rPr>
                <w:sz w:val="28"/>
                <w:szCs w:val="28"/>
              </w:rPr>
              <w:t>пяти</w:t>
            </w:r>
            <w:r w:rsidRPr="001913F2">
              <w:rPr>
                <w:sz w:val="28"/>
                <w:szCs w:val="28"/>
              </w:rPr>
              <w:t xml:space="preserve"> 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</w:t>
            </w:r>
            <w:r w:rsidR="00CA1738">
              <w:rPr>
                <w:sz w:val="28"/>
                <w:szCs w:val="28"/>
              </w:rPr>
              <w:t>росов, с уведомлением заявителя</w:t>
            </w:r>
            <w:r w:rsidRPr="001913F2">
              <w:rPr>
                <w:sz w:val="28"/>
                <w:szCs w:val="28"/>
              </w:rPr>
              <w:t xml:space="preserve">, направившего обращение, </w:t>
            </w:r>
            <w:r>
              <w:rPr>
                <w:sz w:val="28"/>
                <w:szCs w:val="28"/>
              </w:rPr>
              <w:t xml:space="preserve">о </w:t>
            </w:r>
            <w:r w:rsidRPr="001913F2">
              <w:rPr>
                <w:sz w:val="28"/>
                <w:szCs w:val="28"/>
              </w:rPr>
              <w:t>переадресации обращения</w:t>
            </w:r>
            <w:r w:rsidR="0059132E">
              <w:rPr>
                <w:sz w:val="28"/>
                <w:szCs w:val="28"/>
              </w:rPr>
              <w:t xml:space="preserve">, за исключением случая, предусмотренного в части 4 статьи  11 Федерального закона </w:t>
            </w:r>
            <w:r w:rsidR="001D268C">
              <w:rPr>
                <w:sz w:val="28"/>
                <w:szCs w:val="28"/>
              </w:rPr>
              <w:t xml:space="preserve">№ </w:t>
            </w:r>
            <w:r w:rsidR="0059132E">
              <w:rPr>
                <w:sz w:val="28"/>
                <w:szCs w:val="28"/>
              </w:rPr>
              <w:t>59-ФЗ.</w:t>
            </w:r>
            <w:proofErr w:type="gramEnd"/>
          </w:p>
          <w:p w:rsidR="00816B8D" w:rsidRDefault="00816B8D" w:rsidP="00816B8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Обращение, в котором обжалуется судебное решение, в течение </w:t>
            </w:r>
            <w:r w:rsidR="00E12BA0">
              <w:rPr>
                <w:sz w:val="28"/>
                <w:szCs w:val="28"/>
              </w:rPr>
              <w:t>пяти</w:t>
            </w:r>
            <w:r>
              <w:rPr>
                <w:sz w:val="28"/>
                <w:szCs w:val="28"/>
              </w:rPr>
              <w:t xml:space="preserve"> дней со дня регистрации возвращается гражданину, направившему обращение, с разъяснением </w:t>
            </w:r>
            <w:hyperlink r:id="rId15" w:history="1">
              <w:r w:rsidRPr="00816B8D">
                <w:rPr>
                  <w:sz w:val="28"/>
                  <w:szCs w:val="28"/>
                </w:rPr>
                <w:t>порядка</w:t>
              </w:r>
            </w:hyperlink>
            <w:r w:rsidRPr="00816B8D">
              <w:rPr>
                <w:sz w:val="28"/>
                <w:szCs w:val="28"/>
              </w:rPr>
              <w:t xml:space="preserve"> обжа</w:t>
            </w:r>
            <w:r>
              <w:rPr>
                <w:sz w:val="28"/>
                <w:szCs w:val="28"/>
              </w:rPr>
              <w:t>лования данного судебного решения.</w:t>
            </w:r>
          </w:p>
          <w:p w:rsidR="00816B8D" w:rsidRDefault="00816B8D" w:rsidP="00816B8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случае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      </w:r>
            <w:proofErr w:type="gramEnd"/>
          </w:p>
          <w:p w:rsidR="00555BBF" w:rsidRPr="003919DD" w:rsidRDefault="00555BBF">
            <w:pPr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3919DD">
              <w:rPr>
                <w:sz w:val="28"/>
                <w:szCs w:val="28"/>
              </w:rPr>
              <w:t>Устные       обращения       рассматриваются       в       день обращения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EB" w:rsidRPr="00EE755E" w:rsidRDefault="00A014EB" w:rsidP="00BE3FDE">
            <w:pPr>
              <w:rPr>
                <w:sz w:val="28"/>
                <w:szCs w:val="28"/>
              </w:rPr>
            </w:pPr>
            <w:r w:rsidRPr="00EE755E">
              <w:rPr>
                <w:sz w:val="28"/>
                <w:szCs w:val="28"/>
              </w:rPr>
              <w:lastRenderedPageBreak/>
              <w:t xml:space="preserve">ст. </w:t>
            </w:r>
            <w:r>
              <w:rPr>
                <w:sz w:val="28"/>
                <w:szCs w:val="28"/>
              </w:rPr>
              <w:t xml:space="preserve">11, </w:t>
            </w:r>
            <w:r w:rsidRPr="00EE755E">
              <w:rPr>
                <w:sz w:val="28"/>
                <w:szCs w:val="28"/>
              </w:rPr>
              <w:t>12 Федерального закона  № 59-ФЗ;</w:t>
            </w:r>
          </w:p>
          <w:p w:rsidR="00A014EB" w:rsidRPr="00EE755E" w:rsidRDefault="00A014EB" w:rsidP="00BE3FDE">
            <w:pPr>
              <w:rPr>
                <w:sz w:val="28"/>
                <w:szCs w:val="28"/>
              </w:rPr>
            </w:pPr>
            <w:r w:rsidRPr="00EE755E">
              <w:rPr>
                <w:sz w:val="28"/>
                <w:szCs w:val="28"/>
              </w:rPr>
              <w:t xml:space="preserve">ст. </w:t>
            </w:r>
            <w:r w:rsidR="0059132E">
              <w:rPr>
                <w:sz w:val="28"/>
                <w:szCs w:val="28"/>
              </w:rPr>
              <w:t xml:space="preserve">5, </w:t>
            </w:r>
            <w:r w:rsidRPr="00EE755E">
              <w:rPr>
                <w:sz w:val="28"/>
                <w:szCs w:val="28"/>
              </w:rPr>
              <w:t xml:space="preserve">8 Закона РТ № 16-ЗРТ </w:t>
            </w:r>
          </w:p>
        </w:tc>
      </w:tr>
      <w:tr w:rsidR="00A014EB" w:rsidRPr="0049147A" w:rsidTr="002F50E1">
        <w:tc>
          <w:tcPr>
            <w:tcW w:w="3544" w:type="dxa"/>
          </w:tcPr>
          <w:p w:rsidR="00A014EB" w:rsidRPr="003919DD" w:rsidRDefault="00A014EB" w:rsidP="00951204">
            <w:pPr>
              <w:ind w:left="11"/>
              <w:rPr>
                <w:sz w:val="28"/>
                <w:szCs w:val="28"/>
              </w:rPr>
            </w:pPr>
            <w:r w:rsidRPr="003919DD">
              <w:rPr>
                <w:sz w:val="28"/>
                <w:szCs w:val="28"/>
              </w:rPr>
              <w:lastRenderedPageBreak/>
              <w:t>2.</w:t>
            </w:r>
            <w:r w:rsidR="004A3EEC" w:rsidRPr="003919DD">
              <w:rPr>
                <w:sz w:val="28"/>
                <w:szCs w:val="28"/>
              </w:rPr>
              <w:t>5</w:t>
            </w:r>
            <w:r w:rsidRPr="003919DD">
              <w:rPr>
                <w:sz w:val="28"/>
                <w:szCs w:val="28"/>
              </w:rPr>
              <w:t>. </w:t>
            </w:r>
            <w:r w:rsidR="00951204" w:rsidRPr="003919DD">
              <w:rPr>
                <w:sz w:val="28"/>
                <w:szCs w:val="28"/>
              </w:rPr>
              <w:t>Исчерпывающий п</w:t>
            </w:r>
            <w:r w:rsidR="004A3EEC" w:rsidRPr="003919DD">
              <w:rPr>
                <w:sz w:val="28"/>
                <w:szCs w:val="28"/>
              </w:rPr>
              <w:t xml:space="preserve">еречень документов, необходимых в соответствии с законодательными или </w:t>
            </w:r>
            <w:r w:rsidR="004A3EEC" w:rsidRPr="003919DD">
              <w:rPr>
                <w:sz w:val="28"/>
                <w:szCs w:val="28"/>
              </w:rPr>
              <w:lastRenderedPageBreak/>
              <w:t>иными нормативными правовыми актами для предоставления государственной услуги</w:t>
            </w:r>
            <w:r w:rsidR="00622AF7" w:rsidRPr="003919DD">
              <w:rPr>
                <w:sz w:val="28"/>
                <w:szCs w:val="28"/>
              </w:rPr>
              <w:t>,</w:t>
            </w:r>
          </w:p>
          <w:p w:rsidR="00622AF7" w:rsidRPr="003919DD" w:rsidRDefault="00622AF7" w:rsidP="00622AF7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3919DD">
              <w:rPr>
                <w:sz w:val="28"/>
                <w:szCs w:val="28"/>
              </w:rPr>
              <w:t>а также             услуг,             которые являются    необходимыми    и обязательными                               для предоставления</w:t>
            </w:r>
          </w:p>
          <w:p w:rsidR="00622AF7" w:rsidRPr="003919DD" w:rsidRDefault="00622AF7" w:rsidP="00562331">
            <w:pPr>
              <w:ind w:left="11"/>
              <w:rPr>
                <w:sz w:val="28"/>
                <w:szCs w:val="28"/>
              </w:rPr>
            </w:pPr>
            <w:r w:rsidRPr="003919DD">
              <w:rPr>
                <w:sz w:val="28"/>
                <w:szCs w:val="28"/>
              </w:rPr>
              <w:t>государственн</w:t>
            </w:r>
            <w:r w:rsidR="00562331" w:rsidRPr="003919DD">
              <w:rPr>
                <w:sz w:val="28"/>
                <w:szCs w:val="28"/>
              </w:rPr>
              <w:t>ой</w:t>
            </w:r>
            <w:r w:rsidRPr="003919DD">
              <w:rPr>
                <w:sz w:val="28"/>
                <w:szCs w:val="28"/>
              </w:rPr>
              <w:t xml:space="preserve">                 услуг</w:t>
            </w:r>
            <w:r w:rsidR="00562331" w:rsidRPr="003919DD">
              <w:rPr>
                <w:sz w:val="28"/>
                <w:szCs w:val="28"/>
              </w:rPr>
              <w:t>и</w:t>
            </w:r>
            <w:r w:rsidRPr="003919DD">
              <w:rPr>
                <w:sz w:val="28"/>
                <w:szCs w:val="28"/>
              </w:rPr>
              <w:t>, подлежащих  представлению заявителем</w:t>
            </w:r>
          </w:p>
        </w:tc>
        <w:tc>
          <w:tcPr>
            <w:tcW w:w="7371" w:type="dxa"/>
          </w:tcPr>
          <w:p w:rsidR="009A28CF" w:rsidRDefault="009A28CF" w:rsidP="00AC15C5">
            <w:pPr>
              <w:shd w:val="clear" w:color="auto" w:fill="FFFFFF"/>
              <w:spacing w:line="322" w:lineRule="exact"/>
              <w:ind w:firstLine="459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Письменное обращение или обращение в форме электронного документа (предложение, заявление, жалоба).</w:t>
            </w:r>
          </w:p>
          <w:p w:rsidR="009A28CF" w:rsidRDefault="009A28CF" w:rsidP="00AC15C5">
            <w:pPr>
              <w:shd w:val="clear" w:color="auto" w:fill="FFFFFF"/>
              <w:spacing w:line="322" w:lineRule="exact"/>
              <w:ind w:firstLine="459"/>
            </w:pPr>
            <w:r>
              <w:rPr>
                <w:color w:val="000000"/>
                <w:sz w:val="28"/>
                <w:szCs w:val="28"/>
              </w:rPr>
              <w:t>Форма обращения - произвольная.</w:t>
            </w:r>
          </w:p>
          <w:p w:rsidR="003D7D34" w:rsidRDefault="003D7D34" w:rsidP="003D7D34">
            <w:pPr>
              <w:ind w:firstLine="459"/>
              <w:jc w:val="both"/>
              <w:rPr>
                <w:sz w:val="28"/>
                <w:szCs w:val="28"/>
              </w:rPr>
            </w:pPr>
            <w:r w:rsidRPr="005B69BA">
              <w:rPr>
                <w:sz w:val="28"/>
                <w:szCs w:val="28"/>
              </w:rPr>
              <w:t>Документы представляются в одном экземпляре.</w:t>
            </w:r>
          </w:p>
          <w:p w:rsidR="00501CFE" w:rsidRDefault="00501CFE" w:rsidP="00501CFE">
            <w:pPr>
              <w:pStyle w:val="ConsPlusNormal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A73EF">
              <w:rPr>
                <w:sz w:val="28"/>
                <w:szCs w:val="28"/>
              </w:rPr>
              <w:t>бращение</w:t>
            </w:r>
            <w:r w:rsidRPr="00EE755E">
              <w:rPr>
                <w:sz w:val="28"/>
                <w:szCs w:val="28"/>
              </w:rPr>
              <w:t xml:space="preserve"> должно содержать</w:t>
            </w:r>
            <w:r>
              <w:rPr>
                <w:sz w:val="28"/>
                <w:szCs w:val="28"/>
              </w:rPr>
              <w:t xml:space="preserve"> следующие сведения:</w:t>
            </w:r>
          </w:p>
          <w:p w:rsidR="00501CFE" w:rsidRPr="00501CFE" w:rsidRDefault="00501CFE" w:rsidP="00501CFE">
            <w:pPr>
              <w:shd w:val="clear" w:color="auto" w:fill="FFFFFF"/>
              <w:spacing w:line="322" w:lineRule="exact"/>
              <w:ind w:firstLine="459"/>
              <w:jc w:val="both"/>
              <w:rPr>
                <w:strike/>
                <w:sz w:val="28"/>
                <w:szCs w:val="28"/>
              </w:rPr>
            </w:pPr>
            <w:proofErr w:type="gramStart"/>
            <w:r w:rsidRPr="00EE755E">
              <w:rPr>
                <w:sz w:val="28"/>
                <w:szCs w:val="28"/>
              </w:rPr>
              <w:t xml:space="preserve">наименование государственного органа, в который направляется письменное обращение, либо фамилию, имя, отчество соответствующего должностного лица, либо должность соответствующего лица, а также фамилию, имя, отчество (последнее – при наличии) заявителя (получателя государственной услуги), </w:t>
            </w:r>
            <w:r>
              <w:rPr>
                <w:color w:val="000000"/>
                <w:sz w:val="28"/>
                <w:szCs w:val="28"/>
              </w:rPr>
              <w:t>адрес электронной почты заявителя, если ответ должен быть направлен в форме электронного документа, или почтовый адрес заявителя, если ответ должен быть направлен в письменной форме</w:t>
            </w:r>
            <w:r w:rsidR="0074365E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:rsidR="009A28CF" w:rsidRDefault="009A28CF" w:rsidP="00AC15C5">
            <w:pPr>
              <w:shd w:val="clear" w:color="auto" w:fill="FFFFFF"/>
              <w:spacing w:line="322" w:lineRule="exact"/>
              <w:ind w:firstLine="459"/>
              <w:jc w:val="both"/>
            </w:pPr>
            <w:r>
              <w:rPr>
                <w:color w:val="000000"/>
                <w:sz w:val="28"/>
                <w:szCs w:val="28"/>
              </w:rPr>
              <w:t>Заявитель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      </w:r>
          </w:p>
          <w:p w:rsidR="007A6B7C" w:rsidRDefault="009875FE" w:rsidP="007A6B7C">
            <w:pPr>
              <w:autoSpaceDE w:val="0"/>
              <w:autoSpaceDN w:val="0"/>
              <w:adjustRightInd w:val="0"/>
              <w:ind w:firstLine="459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личном приеме заявитель предъявляет документ, удостоверяющий его личность</w:t>
            </w:r>
          </w:p>
        </w:tc>
        <w:tc>
          <w:tcPr>
            <w:tcW w:w="4571" w:type="dxa"/>
          </w:tcPr>
          <w:p w:rsidR="00A014EB" w:rsidRPr="00EE755E" w:rsidRDefault="00A014EB" w:rsidP="00950EF9">
            <w:pPr>
              <w:rPr>
                <w:sz w:val="28"/>
                <w:szCs w:val="28"/>
              </w:rPr>
            </w:pPr>
            <w:r w:rsidRPr="00EE755E">
              <w:rPr>
                <w:sz w:val="28"/>
                <w:szCs w:val="28"/>
              </w:rPr>
              <w:lastRenderedPageBreak/>
              <w:t xml:space="preserve">ст. 4, 7 </w:t>
            </w:r>
            <w:r w:rsidR="001D268C">
              <w:rPr>
                <w:sz w:val="28"/>
                <w:szCs w:val="28"/>
              </w:rPr>
              <w:t xml:space="preserve">  </w:t>
            </w:r>
            <w:r w:rsidRPr="00EE755E">
              <w:rPr>
                <w:sz w:val="28"/>
                <w:szCs w:val="28"/>
              </w:rPr>
              <w:t xml:space="preserve">Федерального </w:t>
            </w:r>
            <w:r w:rsidR="001D268C">
              <w:rPr>
                <w:sz w:val="28"/>
                <w:szCs w:val="28"/>
              </w:rPr>
              <w:t xml:space="preserve">   </w:t>
            </w:r>
            <w:r w:rsidRPr="00EE755E">
              <w:rPr>
                <w:sz w:val="28"/>
                <w:szCs w:val="28"/>
              </w:rPr>
              <w:t>закона  № 59-ФЗ;</w:t>
            </w:r>
          </w:p>
          <w:p w:rsidR="00A014EB" w:rsidRPr="00EE755E" w:rsidRDefault="00A014EB" w:rsidP="007300FB">
            <w:pPr>
              <w:rPr>
                <w:sz w:val="28"/>
                <w:szCs w:val="28"/>
              </w:rPr>
            </w:pPr>
            <w:r w:rsidRPr="00EE755E">
              <w:rPr>
                <w:sz w:val="28"/>
                <w:szCs w:val="28"/>
              </w:rPr>
              <w:t>ст.</w:t>
            </w:r>
            <w:r w:rsidR="008D301B">
              <w:rPr>
                <w:sz w:val="28"/>
                <w:szCs w:val="28"/>
              </w:rPr>
              <w:t xml:space="preserve">2, </w:t>
            </w:r>
            <w:r w:rsidRPr="00EE755E">
              <w:rPr>
                <w:sz w:val="28"/>
                <w:szCs w:val="28"/>
              </w:rPr>
              <w:t>5 Закона РТ №</w:t>
            </w:r>
            <w:r w:rsidR="001D268C">
              <w:rPr>
                <w:sz w:val="28"/>
                <w:szCs w:val="28"/>
              </w:rPr>
              <w:t xml:space="preserve"> </w:t>
            </w:r>
            <w:r w:rsidRPr="00EE755E">
              <w:rPr>
                <w:sz w:val="28"/>
                <w:szCs w:val="28"/>
              </w:rPr>
              <w:t>16-ЗРТ</w:t>
            </w:r>
          </w:p>
        </w:tc>
      </w:tr>
      <w:tr w:rsidR="00036396" w:rsidRPr="0089334C" w:rsidTr="002F50E1">
        <w:tc>
          <w:tcPr>
            <w:tcW w:w="3544" w:type="dxa"/>
          </w:tcPr>
          <w:p w:rsidR="00036396" w:rsidRPr="003919DD" w:rsidRDefault="00036396" w:rsidP="00951204">
            <w:pPr>
              <w:ind w:left="11"/>
              <w:rPr>
                <w:sz w:val="28"/>
                <w:szCs w:val="28"/>
              </w:rPr>
            </w:pPr>
            <w:r w:rsidRPr="003919DD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</w:t>
            </w:r>
            <w:r w:rsidRPr="003919DD">
              <w:rPr>
                <w:sz w:val="28"/>
                <w:szCs w:val="28"/>
              </w:rPr>
              <w:lastRenderedPageBreak/>
              <w:t>заявитель вправе представить</w:t>
            </w:r>
          </w:p>
        </w:tc>
        <w:tc>
          <w:tcPr>
            <w:tcW w:w="7371" w:type="dxa"/>
          </w:tcPr>
          <w:p w:rsidR="004B53AB" w:rsidRPr="00036396" w:rsidRDefault="004B53AB" w:rsidP="00394604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CE475A">
              <w:rPr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4571" w:type="dxa"/>
          </w:tcPr>
          <w:p w:rsidR="00036396" w:rsidRPr="0089334C" w:rsidRDefault="00036396" w:rsidP="00950EF9">
            <w:pPr>
              <w:rPr>
                <w:sz w:val="28"/>
                <w:szCs w:val="28"/>
              </w:rPr>
            </w:pPr>
          </w:p>
        </w:tc>
      </w:tr>
      <w:tr w:rsidR="00036396" w:rsidRPr="0089334C" w:rsidTr="002F50E1">
        <w:tc>
          <w:tcPr>
            <w:tcW w:w="3544" w:type="dxa"/>
          </w:tcPr>
          <w:p w:rsidR="00036396" w:rsidRPr="003919DD" w:rsidRDefault="004C40BE" w:rsidP="00951204">
            <w:pPr>
              <w:ind w:left="11"/>
              <w:rPr>
                <w:sz w:val="28"/>
                <w:szCs w:val="28"/>
              </w:rPr>
            </w:pPr>
            <w:r w:rsidRPr="003919DD">
              <w:rPr>
                <w:sz w:val="28"/>
                <w:szCs w:val="28"/>
              </w:rPr>
              <w:lastRenderedPageBreak/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3919DD">
              <w:rPr>
                <w:sz w:val="28"/>
                <w:szCs w:val="28"/>
              </w:rPr>
              <w:t>предоставления</w:t>
            </w:r>
            <w:proofErr w:type="gramEnd"/>
            <w:r w:rsidRPr="003919DD">
              <w:rPr>
                <w:sz w:val="28"/>
                <w:szCs w:val="28"/>
              </w:rPr>
              <w:t xml:space="preserve"> государственной услуги и </w:t>
            </w:r>
            <w:proofErr w:type="gramStart"/>
            <w:r w:rsidRPr="003919DD">
              <w:rPr>
                <w:sz w:val="28"/>
                <w:szCs w:val="28"/>
              </w:rPr>
              <w:t>которое</w:t>
            </w:r>
            <w:proofErr w:type="gramEnd"/>
            <w:r w:rsidRPr="003919DD">
              <w:rPr>
                <w:sz w:val="28"/>
                <w:szCs w:val="28"/>
              </w:rPr>
              <w:t xml:space="preserve"> осуществляется органом исполнительной власти, предоставляющим государственную услугу</w:t>
            </w:r>
          </w:p>
        </w:tc>
        <w:tc>
          <w:tcPr>
            <w:tcW w:w="7371" w:type="dxa"/>
          </w:tcPr>
          <w:p w:rsidR="00036396" w:rsidRPr="0089334C" w:rsidRDefault="00F50D3B" w:rsidP="00394604">
            <w:pPr>
              <w:ind w:firstLine="459"/>
              <w:jc w:val="both"/>
              <w:rPr>
                <w:sz w:val="28"/>
                <w:szCs w:val="28"/>
              </w:rPr>
            </w:pPr>
            <w:r w:rsidRPr="005767EE">
              <w:rPr>
                <w:sz w:val="28"/>
                <w:szCs w:val="28"/>
              </w:rPr>
              <w:t xml:space="preserve">Согласование </w:t>
            </w:r>
            <w:r w:rsidR="007A6B7C">
              <w:rPr>
                <w:sz w:val="28"/>
                <w:szCs w:val="28"/>
              </w:rPr>
              <w:t xml:space="preserve">для предоставления </w:t>
            </w:r>
            <w:r w:rsidRPr="005767EE">
              <w:rPr>
                <w:sz w:val="28"/>
                <w:szCs w:val="28"/>
              </w:rPr>
              <w:t>государственной услуги не требуется</w:t>
            </w:r>
          </w:p>
        </w:tc>
        <w:tc>
          <w:tcPr>
            <w:tcW w:w="4571" w:type="dxa"/>
          </w:tcPr>
          <w:p w:rsidR="00036396" w:rsidRPr="0089334C" w:rsidRDefault="00036396" w:rsidP="00950EF9">
            <w:pPr>
              <w:rPr>
                <w:sz w:val="28"/>
                <w:szCs w:val="28"/>
              </w:rPr>
            </w:pPr>
          </w:p>
        </w:tc>
      </w:tr>
      <w:tr w:rsidR="00EC7D58" w:rsidRPr="0089334C" w:rsidTr="002F50E1">
        <w:tc>
          <w:tcPr>
            <w:tcW w:w="3544" w:type="dxa"/>
          </w:tcPr>
          <w:p w:rsidR="00EC7D58" w:rsidRPr="003919DD" w:rsidRDefault="00EC7D58" w:rsidP="00951204">
            <w:pPr>
              <w:ind w:left="11"/>
              <w:rPr>
                <w:sz w:val="28"/>
                <w:szCs w:val="28"/>
              </w:rPr>
            </w:pPr>
            <w:r w:rsidRPr="003919DD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371" w:type="dxa"/>
          </w:tcPr>
          <w:p w:rsidR="00EC7D58" w:rsidRPr="00EC7D58" w:rsidRDefault="00EC7D58" w:rsidP="00EC7D58">
            <w:pPr>
              <w:shd w:val="clear" w:color="auto" w:fill="FFFFFF"/>
              <w:spacing w:line="322" w:lineRule="exact"/>
              <w:ind w:firstLine="461"/>
              <w:jc w:val="both"/>
              <w:rPr>
                <w:sz w:val="28"/>
                <w:szCs w:val="28"/>
              </w:rPr>
            </w:pPr>
            <w:r w:rsidRPr="00EC7D58">
              <w:rPr>
                <w:sz w:val="28"/>
                <w:szCs w:val="28"/>
              </w:rPr>
              <w:t>Основания     для     отказа     в     приеме     документов, необходимых    для    предоставления    государственной услуги, отсутствуют</w:t>
            </w:r>
          </w:p>
        </w:tc>
        <w:tc>
          <w:tcPr>
            <w:tcW w:w="4571" w:type="dxa"/>
          </w:tcPr>
          <w:p w:rsidR="00EC7D58" w:rsidRPr="00EC7D58" w:rsidRDefault="00EC7D58" w:rsidP="001712B8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EC7D58">
              <w:rPr>
                <w:sz w:val="28"/>
                <w:szCs w:val="28"/>
              </w:rPr>
              <w:t xml:space="preserve">ст.     9     Федерального     закона </w:t>
            </w:r>
            <w:r w:rsidR="00E91769">
              <w:rPr>
                <w:sz w:val="28"/>
                <w:szCs w:val="28"/>
              </w:rPr>
              <w:t xml:space="preserve">  </w:t>
            </w:r>
            <w:r w:rsidRPr="00EC7D58">
              <w:rPr>
                <w:sz w:val="28"/>
                <w:szCs w:val="28"/>
              </w:rPr>
              <w:t>№ 59-ФЗ</w:t>
            </w:r>
          </w:p>
        </w:tc>
      </w:tr>
      <w:tr w:rsidR="00650F82" w:rsidRPr="0089334C" w:rsidTr="002F50E1">
        <w:tc>
          <w:tcPr>
            <w:tcW w:w="3544" w:type="dxa"/>
          </w:tcPr>
          <w:p w:rsidR="00650F82" w:rsidRPr="003919DD" w:rsidRDefault="00650F82" w:rsidP="00951204">
            <w:pPr>
              <w:ind w:left="11"/>
              <w:rPr>
                <w:sz w:val="28"/>
                <w:szCs w:val="28"/>
              </w:rPr>
            </w:pPr>
            <w:r w:rsidRPr="003919DD">
              <w:rPr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371" w:type="dxa"/>
          </w:tcPr>
          <w:p w:rsidR="00650F82" w:rsidRDefault="00650F82" w:rsidP="00DF33B1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082C67">
              <w:rPr>
                <w:sz w:val="28"/>
                <w:szCs w:val="28"/>
              </w:rPr>
              <w:t xml:space="preserve">1. </w:t>
            </w:r>
            <w:r w:rsidR="00EA066D">
              <w:rPr>
                <w:sz w:val="28"/>
                <w:szCs w:val="28"/>
              </w:rPr>
              <w:t>В  случае</w:t>
            </w:r>
            <w:r w:rsidRPr="00082C67">
              <w:rPr>
                <w:sz w:val="28"/>
                <w:szCs w:val="28"/>
              </w:rPr>
              <w:t xml:space="preserve"> если  в  письменном  обращении  не </w:t>
            </w:r>
            <w:proofErr w:type="gramStart"/>
            <w:r w:rsidRPr="00082C67">
              <w:rPr>
                <w:sz w:val="28"/>
                <w:szCs w:val="28"/>
              </w:rPr>
              <w:t>указаны</w:t>
            </w:r>
            <w:proofErr w:type="gramEnd"/>
            <w:r w:rsidRPr="00082C67">
              <w:rPr>
                <w:sz w:val="28"/>
                <w:szCs w:val="28"/>
              </w:rPr>
              <w:t xml:space="preserve"> фамилия гражданина, направившего обращение, и почтовый адрес, по которому должен быть направлен ответ, ответ на обращение не дается.   </w:t>
            </w:r>
          </w:p>
          <w:p w:rsidR="003A02EF" w:rsidRDefault="00650F82" w:rsidP="00DF33B1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082C67">
              <w:rPr>
                <w:sz w:val="28"/>
                <w:szCs w:val="28"/>
              </w:rPr>
              <w:t>Не рассматриваются обращения,</w:t>
            </w:r>
            <w:r w:rsidR="00FB371F">
              <w:rPr>
                <w:sz w:val="28"/>
                <w:szCs w:val="28"/>
              </w:rPr>
              <w:t xml:space="preserve"> пос</w:t>
            </w:r>
            <w:r w:rsidRPr="00082C67">
              <w:rPr>
                <w:sz w:val="28"/>
                <w:szCs w:val="28"/>
              </w:rPr>
              <w:t>тупивш</w:t>
            </w:r>
            <w:r w:rsidR="00FB371F">
              <w:rPr>
                <w:sz w:val="28"/>
                <w:szCs w:val="28"/>
              </w:rPr>
              <w:t>ие</w:t>
            </w:r>
            <w:r w:rsidRPr="00082C67">
              <w:rPr>
                <w:sz w:val="28"/>
                <w:szCs w:val="28"/>
              </w:rPr>
              <w:t xml:space="preserve">  через Интернет-приемную </w:t>
            </w:r>
            <w:r w:rsidR="00FB371F">
              <w:rPr>
                <w:sz w:val="28"/>
                <w:szCs w:val="28"/>
              </w:rPr>
              <w:t xml:space="preserve">официального портала Правительства Республики Татарстан (далее – интернет-приемная), в </w:t>
            </w:r>
            <w:r w:rsidR="00FB371F">
              <w:rPr>
                <w:sz w:val="28"/>
                <w:szCs w:val="28"/>
              </w:rPr>
              <w:lastRenderedPageBreak/>
              <w:t>которых отсутствуют фамилия гражданина, направившего обращение, почтовый или электронный адрес.</w:t>
            </w:r>
            <w:r w:rsidRPr="00082C67">
              <w:rPr>
                <w:sz w:val="28"/>
                <w:szCs w:val="28"/>
              </w:rPr>
              <w:t xml:space="preserve"> </w:t>
            </w:r>
          </w:p>
          <w:p w:rsidR="00650F82" w:rsidRDefault="003A02EF" w:rsidP="00DF33B1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50F82" w:rsidRPr="00082C67">
              <w:rPr>
                <w:sz w:val="28"/>
                <w:szCs w:val="28"/>
              </w:rPr>
              <w:t xml:space="preserve">бращение,   не   содержащее   </w:t>
            </w:r>
            <w:r w:rsidR="002F4147">
              <w:rPr>
                <w:sz w:val="28"/>
                <w:szCs w:val="28"/>
              </w:rPr>
              <w:t>указанных</w:t>
            </w:r>
            <w:r w:rsidR="00650F82" w:rsidRPr="00082C67">
              <w:rPr>
                <w:sz w:val="28"/>
                <w:szCs w:val="28"/>
              </w:rPr>
              <w:t xml:space="preserve">    сведений</w:t>
            </w:r>
            <w:r>
              <w:rPr>
                <w:sz w:val="28"/>
                <w:szCs w:val="28"/>
              </w:rPr>
              <w:t>,</w:t>
            </w:r>
            <w:r w:rsidR="00650F82" w:rsidRPr="00082C67">
              <w:rPr>
                <w:sz w:val="28"/>
                <w:szCs w:val="28"/>
              </w:rPr>
              <w:t xml:space="preserve"> признается анонимным и рассмотрению </w:t>
            </w:r>
            <w:r w:rsidR="00650F82">
              <w:rPr>
                <w:sz w:val="28"/>
                <w:szCs w:val="28"/>
              </w:rPr>
              <w:t xml:space="preserve">не подлежит. </w:t>
            </w:r>
          </w:p>
          <w:p w:rsidR="00650F82" w:rsidRDefault="00650F82" w:rsidP="00DF33B1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082C67">
              <w:rPr>
                <w:sz w:val="28"/>
                <w:szCs w:val="28"/>
              </w:rPr>
              <w:t xml:space="preserve">2.  При  получении  письменного   обращения,   в котором содержатся нецензурные либо  оскорбительные выражения,  угрозы  жизни,  здоровью  и   имуществу должностного лица, а также членов его семьи, вправе оставить   обращение   без   ответа   по   существу поставленных в нем вопросов и сообщить  гражданину, направившему    обращение,     о     недопустимости злоупотребления правом.                            </w:t>
            </w:r>
          </w:p>
          <w:p w:rsidR="003A02EF" w:rsidRDefault="00650F82" w:rsidP="00DF33B1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082C67">
              <w:rPr>
                <w:sz w:val="28"/>
                <w:szCs w:val="28"/>
              </w:rPr>
              <w:t xml:space="preserve">3. </w:t>
            </w:r>
            <w:proofErr w:type="gramStart"/>
            <w:r w:rsidRPr="00082C67">
              <w:rPr>
                <w:sz w:val="28"/>
                <w:szCs w:val="28"/>
              </w:rPr>
              <w:t xml:space="preserve">В случае если текст письменного обращения не поддается прочтению, ответ на обращение  не  дается и оно не подлежит  направлению  на  рассмотрение  в государственный     орган,      орган      местного самоуправления или должностному лицу в соответствии с их компетенцией, о чем в течение </w:t>
            </w:r>
            <w:r w:rsidR="00FB7A42">
              <w:rPr>
                <w:sz w:val="28"/>
                <w:szCs w:val="28"/>
              </w:rPr>
              <w:t>пяти</w:t>
            </w:r>
            <w:r w:rsidRPr="00082C67">
              <w:rPr>
                <w:sz w:val="28"/>
                <w:szCs w:val="28"/>
              </w:rPr>
              <w:t xml:space="preserve"> дней со дня регистрации   обращения   сообщается    гражданину, направившему обращение, если его фамилия и почтовый адрес  поддаются  прочтению.  </w:t>
            </w:r>
            <w:proofErr w:type="gramEnd"/>
          </w:p>
          <w:p w:rsidR="00650F82" w:rsidRDefault="00650F82" w:rsidP="00DF33B1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proofErr w:type="gramStart"/>
            <w:r w:rsidRPr="00082C67">
              <w:rPr>
                <w:sz w:val="28"/>
                <w:szCs w:val="28"/>
              </w:rPr>
              <w:t>В  случае   если   в письменном обращении гражданина содержится  вопрос</w:t>
            </w:r>
            <w:r w:rsidR="003A02EF">
              <w:rPr>
                <w:sz w:val="28"/>
                <w:szCs w:val="28"/>
              </w:rPr>
              <w:t xml:space="preserve">, </w:t>
            </w:r>
            <w:r w:rsidRPr="00082C67">
              <w:rPr>
                <w:sz w:val="28"/>
                <w:szCs w:val="28"/>
              </w:rPr>
              <w:t xml:space="preserve">на  который  ему  многократно  давались  письменные ответы по существу в связи  с  ранее  направляемыми обращениями, и при этом в обращении не приводятся новые доводы или   обстоятельства,   </w:t>
            </w:r>
            <w:r w:rsidR="003A02EF">
              <w:rPr>
                <w:sz w:val="28"/>
                <w:szCs w:val="28"/>
              </w:rPr>
              <w:t xml:space="preserve">министр </w:t>
            </w:r>
            <w:r w:rsidRPr="00082C67">
              <w:rPr>
                <w:sz w:val="28"/>
                <w:szCs w:val="28"/>
              </w:rPr>
              <w:t xml:space="preserve">(заместитель </w:t>
            </w:r>
            <w:r w:rsidR="003A02EF">
              <w:rPr>
                <w:sz w:val="28"/>
                <w:szCs w:val="28"/>
              </w:rPr>
              <w:t>министра</w:t>
            </w:r>
            <w:r w:rsidRPr="00082C67">
              <w:rPr>
                <w:sz w:val="28"/>
                <w:szCs w:val="28"/>
              </w:rPr>
              <w:t xml:space="preserve">) вправе принять решение о безосновательности  очередного    обращения     и прекращении  переписки  с  гражданином  по данному </w:t>
            </w:r>
            <w:r w:rsidRPr="00082C67">
              <w:rPr>
                <w:sz w:val="28"/>
                <w:szCs w:val="28"/>
              </w:rPr>
              <w:lastRenderedPageBreak/>
              <w:t>вопросу при  условии,  что  указанное  обращение и ранее</w:t>
            </w:r>
            <w:proofErr w:type="gramEnd"/>
            <w:r w:rsidRPr="00082C67">
              <w:rPr>
                <w:sz w:val="28"/>
                <w:szCs w:val="28"/>
              </w:rPr>
              <w:t xml:space="preserve"> направляемые обращения направлялись в один и тот же  государственный  орган,   орган   местного самоуправления или одному и  тому  же  должностному лицу.  О  данном  решении  уведомляется  гражданин, направивший обращение</w:t>
            </w:r>
            <w:r w:rsidR="003A02EF">
              <w:rPr>
                <w:sz w:val="28"/>
                <w:szCs w:val="28"/>
              </w:rPr>
              <w:t>.</w:t>
            </w:r>
          </w:p>
          <w:p w:rsidR="00650F82" w:rsidRDefault="00650F82" w:rsidP="00DF33B1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082C67">
              <w:rPr>
                <w:sz w:val="28"/>
                <w:szCs w:val="28"/>
              </w:rPr>
              <w:t xml:space="preserve">4.  Обращение,  в  котором  обжалуется  судебное                             решение,  в  течение  </w:t>
            </w:r>
            <w:r w:rsidR="002D5EBD">
              <w:rPr>
                <w:sz w:val="28"/>
                <w:szCs w:val="28"/>
              </w:rPr>
              <w:t>пяти</w:t>
            </w:r>
            <w:r w:rsidRPr="00082C67">
              <w:rPr>
                <w:sz w:val="28"/>
                <w:szCs w:val="28"/>
              </w:rPr>
              <w:t xml:space="preserve">  дней  со  дня  регистрации возвращается гражданину, направившему обращение,  с разъяснением порядка обжалования данного  судебного решения.                                           </w:t>
            </w:r>
          </w:p>
          <w:p w:rsidR="00650F82" w:rsidRPr="00082C67" w:rsidRDefault="00650F82" w:rsidP="00152052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082C67">
              <w:rPr>
                <w:sz w:val="28"/>
                <w:szCs w:val="28"/>
              </w:rPr>
              <w:t xml:space="preserve">5.   В   случае   если    ответ   по   существу поставленного в обращении вопроса не может быть дан без      разглашения   сведений,  составляющих государственную  или  иную  охраняемую  федеральным законом тайну, гражданину, направившему обращение, сообщается о невозможности дать ответ по  существу поставленного  в   нем  вопроса в  связи  с недопустимостью разглашения указанных сведений                  </w:t>
            </w:r>
          </w:p>
        </w:tc>
        <w:tc>
          <w:tcPr>
            <w:tcW w:w="4571" w:type="dxa"/>
          </w:tcPr>
          <w:p w:rsidR="00650F82" w:rsidRDefault="00650F82" w:rsidP="00650F8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ст.11 </w:t>
            </w:r>
            <w:r w:rsidR="007C79B2">
              <w:rPr>
                <w:color w:val="000000"/>
                <w:spacing w:val="-2"/>
                <w:sz w:val="28"/>
                <w:szCs w:val="28"/>
              </w:rPr>
              <w:t xml:space="preserve">  </w:t>
            </w:r>
            <w:r>
              <w:rPr>
                <w:color w:val="000000"/>
                <w:spacing w:val="-2"/>
                <w:sz w:val="28"/>
                <w:szCs w:val="28"/>
              </w:rPr>
              <w:t>Федерального</w:t>
            </w:r>
            <w:r w:rsidR="007C79B2">
              <w:rPr>
                <w:color w:val="000000"/>
                <w:spacing w:val="-2"/>
                <w:sz w:val="28"/>
                <w:szCs w:val="28"/>
              </w:rPr>
              <w:t xml:space="preserve">  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закона </w:t>
            </w:r>
            <w:r w:rsidR="007C79B2">
              <w:rPr>
                <w:color w:val="000000"/>
                <w:spacing w:val="-2"/>
                <w:sz w:val="28"/>
                <w:szCs w:val="28"/>
              </w:rPr>
              <w:t xml:space="preserve">   </w:t>
            </w:r>
            <w:r w:rsidR="00E91769">
              <w:rPr>
                <w:color w:val="000000"/>
                <w:spacing w:val="-2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 w:rsidR="007C79B2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59-ФЗ;</w:t>
            </w:r>
          </w:p>
          <w:p w:rsidR="00650F82" w:rsidRDefault="00650F82" w:rsidP="00650F82">
            <w:pPr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ст. 5 Закона РТ </w:t>
            </w:r>
            <w:r w:rsidR="007C79B2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</w:rPr>
              <w:t>№</w:t>
            </w:r>
            <w:r w:rsidR="007C79B2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16-ЗРТ</w:t>
            </w:r>
          </w:p>
        </w:tc>
      </w:tr>
      <w:tr w:rsidR="003F7A43" w:rsidRPr="0089334C" w:rsidTr="002F50E1">
        <w:tc>
          <w:tcPr>
            <w:tcW w:w="3544" w:type="dxa"/>
          </w:tcPr>
          <w:p w:rsidR="003F7A43" w:rsidRPr="005F2CBF" w:rsidRDefault="003F7A43" w:rsidP="00C95E54">
            <w:pPr>
              <w:jc w:val="both"/>
              <w:rPr>
                <w:sz w:val="28"/>
                <w:szCs w:val="28"/>
              </w:rPr>
            </w:pPr>
            <w:r w:rsidRPr="005F2CBF">
              <w:rPr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371" w:type="dxa"/>
          </w:tcPr>
          <w:p w:rsidR="003F7A43" w:rsidRDefault="003F7A43" w:rsidP="00B4016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C86D6D">
              <w:rPr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571" w:type="dxa"/>
          </w:tcPr>
          <w:p w:rsidR="003F7A43" w:rsidRPr="00EE755E" w:rsidRDefault="003F7A43" w:rsidP="00B40164">
            <w:pPr>
              <w:rPr>
                <w:sz w:val="28"/>
                <w:szCs w:val="28"/>
              </w:rPr>
            </w:pPr>
            <w:r w:rsidRPr="00EE755E">
              <w:rPr>
                <w:sz w:val="28"/>
                <w:szCs w:val="28"/>
              </w:rPr>
              <w:t xml:space="preserve">п. 3 </w:t>
            </w:r>
            <w:r w:rsidR="00152052">
              <w:rPr>
                <w:sz w:val="28"/>
                <w:szCs w:val="28"/>
              </w:rPr>
              <w:t xml:space="preserve"> </w:t>
            </w:r>
            <w:r w:rsidRPr="00EE755E">
              <w:rPr>
                <w:sz w:val="28"/>
                <w:szCs w:val="28"/>
              </w:rPr>
              <w:t xml:space="preserve">ст. 2 </w:t>
            </w:r>
            <w:r w:rsidR="00152052">
              <w:rPr>
                <w:sz w:val="28"/>
                <w:szCs w:val="28"/>
              </w:rPr>
              <w:t xml:space="preserve">  </w:t>
            </w:r>
            <w:r w:rsidRPr="00EE755E">
              <w:rPr>
                <w:sz w:val="28"/>
                <w:szCs w:val="28"/>
              </w:rPr>
              <w:t xml:space="preserve">Федерального </w:t>
            </w:r>
            <w:r w:rsidR="00152052">
              <w:rPr>
                <w:sz w:val="28"/>
                <w:szCs w:val="28"/>
              </w:rPr>
              <w:t xml:space="preserve">     </w:t>
            </w:r>
            <w:r w:rsidRPr="00EE755E">
              <w:rPr>
                <w:sz w:val="28"/>
                <w:szCs w:val="28"/>
              </w:rPr>
              <w:t>закона  № 59-ФЗ;</w:t>
            </w:r>
          </w:p>
          <w:p w:rsidR="00152052" w:rsidRDefault="003F7A43" w:rsidP="002D5EBD">
            <w:pPr>
              <w:rPr>
                <w:sz w:val="28"/>
                <w:szCs w:val="28"/>
              </w:rPr>
            </w:pPr>
            <w:r w:rsidRPr="00EE755E">
              <w:rPr>
                <w:sz w:val="28"/>
                <w:szCs w:val="28"/>
              </w:rPr>
              <w:t>абз</w:t>
            </w:r>
            <w:r w:rsidR="002D5EBD">
              <w:rPr>
                <w:sz w:val="28"/>
                <w:szCs w:val="28"/>
              </w:rPr>
              <w:t xml:space="preserve">ац </w:t>
            </w:r>
            <w:r w:rsidR="00152052">
              <w:rPr>
                <w:sz w:val="28"/>
                <w:szCs w:val="28"/>
              </w:rPr>
              <w:t xml:space="preserve">  </w:t>
            </w:r>
            <w:r w:rsidR="002D5EBD">
              <w:rPr>
                <w:sz w:val="28"/>
                <w:szCs w:val="28"/>
              </w:rPr>
              <w:t xml:space="preserve">третий </w:t>
            </w:r>
            <w:r w:rsidR="00152052">
              <w:rPr>
                <w:sz w:val="28"/>
                <w:szCs w:val="28"/>
              </w:rPr>
              <w:t xml:space="preserve"> </w:t>
            </w:r>
            <w:r w:rsidRPr="00EE755E">
              <w:rPr>
                <w:sz w:val="28"/>
                <w:szCs w:val="28"/>
              </w:rPr>
              <w:t xml:space="preserve"> ст. 1 </w:t>
            </w:r>
            <w:r w:rsidR="00152052">
              <w:rPr>
                <w:sz w:val="28"/>
                <w:szCs w:val="28"/>
              </w:rPr>
              <w:t xml:space="preserve">  </w:t>
            </w:r>
            <w:r w:rsidRPr="00EE755E">
              <w:rPr>
                <w:sz w:val="28"/>
                <w:szCs w:val="28"/>
              </w:rPr>
              <w:t xml:space="preserve">Закона </w:t>
            </w:r>
            <w:r w:rsidR="00152052">
              <w:rPr>
                <w:sz w:val="28"/>
                <w:szCs w:val="28"/>
              </w:rPr>
              <w:t xml:space="preserve">     </w:t>
            </w:r>
            <w:r w:rsidRPr="00EE755E">
              <w:rPr>
                <w:sz w:val="28"/>
                <w:szCs w:val="28"/>
              </w:rPr>
              <w:t xml:space="preserve">РТ </w:t>
            </w:r>
          </w:p>
          <w:p w:rsidR="003F7A43" w:rsidRDefault="003F7A43" w:rsidP="002D5EBD">
            <w:pPr>
              <w:rPr>
                <w:sz w:val="28"/>
                <w:szCs w:val="28"/>
              </w:rPr>
            </w:pPr>
            <w:r w:rsidRPr="00EE755E">
              <w:rPr>
                <w:sz w:val="28"/>
                <w:szCs w:val="28"/>
              </w:rPr>
              <w:t>№</w:t>
            </w:r>
            <w:r w:rsidR="00152052">
              <w:rPr>
                <w:sz w:val="28"/>
                <w:szCs w:val="28"/>
              </w:rPr>
              <w:t xml:space="preserve"> </w:t>
            </w:r>
            <w:r w:rsidRPr="00EE755E">
              <w:rPr>
                <w:sz w:val="28"/>
                <w:szCs w:val="28"/>
              </w:rPr>
              <w:t>16-ЗРТ</w:t>
            </w:r>
          </w:p>
        </w:tc>
      </w:tr>
      <w:tr w:rsidR="003F7A43" w:rsidRPr="0089334C" w:rsidTr="002F50E1">
        <w:tc>
          <w:tcPr>
            <w:tcW w:w="3544" w:type="dxa"/>
          </w:tcPr>
          <w:p w:rsidR="003F7A43" w:rsidRPr="005F2CBF" w:rsidRDefault="0031123B" w:rsidP="00951204">
            <w:pPr>
              <w:ind w:left="11"/>
              <w:rPr>
                <w:sz w:val="28"/>
                <w:szCs w:val="28"/>
              </w:rPr>
            </w:pPr>
            <w:r w:rsidRPr="005F2CBF">
              <w:rPr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</w:t>
            </w:r>
            <w:r w:rsidRPr="005F2CBF">
              <w:rPr>
                <w:sz w:val="28"/>
                <w:szCs w:val="28"/>
              </w:rPr>
              <w:lastRenderedPageBreak/>
              <w:t>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371" w:type="dxa"/>
          </w:tcPr>
          <w:p w:rsidR="0031123B" w:rsidRPr="0089334C" w:rsidRDefault="0031123B" w:rsidP="00394604">
            <w:pPr>
              <w:ind w:firstLine="459"/>
              <w:jc w:val="both"/>
              <w:rPr>
                <w:sz w:val="28"/>
                <w:szCs w:val="28"/>
              </w:rPr>
            </w:pPr>
            <w:r w:rsidRPr="005F2CBF">
              <w:rPr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571" w:type="dxa"/>
          </w:tcPr>
          <w:p w:rsidR="003F7A43" w:rsidRPr="0089334C" w:rsidRDefault="003F7A43" w:rsidP="00950EF9">
            <w:pPr>
              <w:rPr>
                <w:sz w:val="28"/>
                <w:szCs w:val="28"/>
              </w:rPr>
            </w:pPr>
          </w:p>
        </w:tc>
      </w:tr>
      <w:tr w:rsidR="003F7A43" w:rsidRPr="0089334C" w:rsidTr="002F50E1">
        <w:tc>
          <w:tcPr>
            <w:tcW w:w="3544" w:type="dxa"/>
          </w:tcPr>
          <w:p w:rsidR="003F7A43" w:rsidRPr="0089334C" w:rsidRDefault="00BD5386" w:rsidP="00951204">
            <w:pPr>
              <w:ind w:left="11"/>
              <w:rPr>
                <w:sz w:val="28"/>
                <w:szCs w:val="28"/>
              </w:rPr>
            </w:pPr>
            <w:r w:rsidRPr="00CA0085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7371" w:type="dxa"/>
          </w:tcPr>
          <w:p w:rsidR="0015636E" w:rsidRPr="0015636E" w:rsidRDefault="0015636E" w:rsidP="0015636E">
            <w:pPr>
              <w:ind w:firstLine="459"/>
              <w:jc w:val="both"/>
              <w:rPr>
                <w:sz w:val="28"/>
                <w:szCs w:val="28"/>
              </w:rPr>
            </w:pPr>
            <w:r w:rsidRPr="0015636E">
              <w:rPr>
                <w:sz w:val="28"/>
                <w:szCs w:val="28"/>
              </w:rPr>
              <w:t>Максимальный срок ожидания приема (обслуживания) получателя государственной услуги (заявителя) не должен превышать 15 минут.</w:t>
            </w:r>
          </w:p>
          <w:p w:rsidR="003F7A43" w:rsidRPr="0089334C" w:rsidRDefault="0015636E" w:rsidP="0015636E">
            <w:pPr>
              <w:ind w:firstLine="459"/>
              <w:jc w:val="both"/>
              <w:rPr>
                <w:sz w:val="28"/>
                <w:szCs w:val="28"/>
              </w:rPr>
            </w:pPr>
            <w:r w:rsidRPr="0015636E">
              <w:rPr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4571" w:type="dxa"/>
          </w:tcPr>
          <w:p w:rsidR="003F7A43" w:rsidRPr="0089334C" w:rsidRDefault="003F7A43" w:rsidP="00950EF9">
            <w:pPr>
              <w:rPr>
                <w:sz w:val="28"/>
                <w:szCs w:val="28"/>
              </w:rPr>
            </w:pPr>
          </w:p>
        </w:tc>
      </w:tr>
      <w:tr w:rsidR="002C5D77" w:rsidRPr="0089334C" w:rsidTr="002F50E1">
        <w:tc>
          <w:tcPr>
            <w:tcW w:w="3544" w:type="dxa"/>
          </w:tcPr>
          <w:p w:rsidR="002C5D77" w:rsidRPr="0089334C" w:rsidRDefault="002C5D77" w:rsidP="00951204">
            <w:pPr>
              <w:ind w:left="11"/>
              <w:rPr>
                <w:sz w:val="28"/>
                <w:szCs w:val="28"/>
              </w:rPr>
            </w:pPr>
            <w:r w:rsidRPr="00CA0085">
              <w:rPr>
                <w:sz w:val="28"/>
                <w:szCs w:val="28"/>
              </w:rPr>
              <w:t>2.13. Срок регистрации запроса заявителя о предоставлении государственной</w:t>
            </w:r>
            <w:r w:rsidRPr="00CA0085">
              <w:rPr>
                <w:color w:val="FF0000"/>
                <w:sz w:val="28"/>
                <w:szCs w:val="28"/>
              </w:rPr>
              <w:t xml:space="preserve">  </w:t>
            </w:r>
            <w:r w:rsidRPr="00CA0085">
              <w:rPr>
                <w:sz w:val="28"/>
                <w:szCs w:val="28"/>
              </w:rPr>
              <w:t>услуги</w:t>
            </w:r>
          </w:p>
        </w:tc>
        <w:tc>
          <w:tcPr>
            <w:tcW w:w="7371" w:type="dxa"/>
          </w:tcPr>
          <w:p w:rsidR="002C5D77" w:rsidRPr="002B3C60" w:rsidRDefault="002C5D77" w:rsidP="002B3C60">
            <w:pPr>
              <w:ind w:firstLine="459"/>
              <w:jc w:val="both"/>
              <w:rPr>
                <w:sz w:val="28"/>
                <w:szCs w:val="28"/>
              </w:rPr>
            </w:pPr>
            <w:r w:rsidRPr="002B3C60">
              <w:rPr>
                <w:sz w:val="28"/>
                <w:szCs w:val="28"/>
              </w:rPr>
              <w:t>В    течение    одного    дня    с    момента    поступления обращения</w:t>
            </w:r>
          </w:p>
        </w:tc>
        <w:tc>
          <w:tcPr>
            <w:tcW w:w="4571" w:type="dxa"/>
          </w:tcPr>
          <w:p w:rsidR="002C5D77" w:rsidRPr="002B3C60" w:rsidRDefault="002C5D77" w:rsidP="00B8652F">
            <w:pPr>
              <w:jc w:val="both"/>
              <w:rPr>
                <w:sz w:val="28"/>
                <w:szCs w:val="28"/>
              </w:rPr>
            </w:pPr>
            <w:r w:rsidRPr="002B3C60">
              <w:rPr>
                <w:sz w:val="28"/>
                <w:szCs w:val="28"/>
              </w:rPr>
              <w:t>ст. 8 Федерального закона</w:t>
            </w:r>
          </w:p>
          <w:p w:rsidR="002C5D77" w:rsidRPr="002B3C60" w:rsidRDefault="002C5D77" w:rsidP="00B8652F">
            <w:pPr>
              <w:jc w:val="both"/>
              <w:rPr>
                <w:sz w:val="28"/>
                <w:szCs w:val="28"/>
              </w:rPr>
            </w:pPr>
            <w:r w:rsidRPr="002B3C60">
              <w:rPr>
                <w:sz w:val="28"/>
                <w:szCs w:val="28"/>
              </w:rPr>
              <w:t>№ 59-ФЗ</w:t>
            </w:r>
          </w:p>
          <w:p w:rsidR="002C5D77" w:rsidRPr="002B3C60" w:rsidRDefault="002C5D77" w:rsidP="00B8652F">
            <w:pPr>
              <w:jc w:val="both"/>
              <w:rPr>
                <w:sz w:val="28"/>
                <w:szCs w:val="28"/>
              </w:rPr>
            </w:pPr>
            <w:r w:rsidRPr="002B3C60">
              <w:rPr>
                <w:sz w:val="28"/>
                <w:szCs w:val="28"/>
              </w:rPr>
              <w:t>ст. 7 Закона РТ № 16-ЗРТ</w:t>
            </w:r>
          </w:p>
        </w:tc>
      </w:tr>
      <w:tr w:rsidR="004E118D" w:rsidRPr="0089334C" w:rsidTr="002F50E1">
        <w:tc>
          <w:tcPr>
            <w:tcW w:w="3544" w:type="dxa"/>
          </w:tcPr>
          <w:p w:rsidR="004E118D" w:rsidRPr="00CA0085" w:rsidRDefault="004E118D" w:rsidP="00951204">
            <w:pPr>
              <w:ind w:left="11"/>
              <w:rPr>
                <w:sz w:val="28"/>
                <w:szCs w:val="28"/>
              </w:rPr>
            </w:pPr>
            <w:r w:rsidRPr="00CA0085">
              <w:rPr>
                <w:sz w:val="28"/>
                <w:szCs w:val="28"/>
              </w:rPr>
              <w:t>2.14. Требования к помещениям, в которых предоставляется государственная услуга</w:t>
            </w:r>
          </w:p>
        </w:tc>
        <w:tc>
          <w:tcPr>
            <w:tcW w:w="7371" w:type="dxa"/>
          </w:tcPr>
          <w:p w:rsidR="00383FAA" w:rsidRDefault="00383FAA" w:rsidP="00383FAA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Обращение </w:t>
            </w:r>
            <w:r w:rsidRPr="005F2CBF">
              <w:rPr>
                <w:sz w:val="28"/>
                <w:szCs w:val="28"/>
              </w:rPr>
              <w:t>направляется в Министерство или лично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подается в отдел </w:t>
            </w:r>
            <w:r w:rsidRPr="00385B10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</w:t>
            </w:r>
            <w:r w:rsidR="00D04D3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рганизационного </w:t>
            </w:r>
            <w:r w:rsidR="00AC576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правления Министерства</w:t>
            </w:r>
            <w:r w:rsidR="00385B10">
              <w:rPr>
                <w:sz w:val="28"/>
                <w:szCs w:val="28"/>
              </w:rPr>
              <w:t>, или в отдел организационной работы  Организационного управления Министерства,</w:t>
            </w:r>
            <w:r>
              <w:rPr>
                <w:sz w:val="28"/>
                <w:szCs w:val="28"/>
              </w:rPr>
              <w:t xml:space="preserve"> либо на личном </w:t>
            </w:r>
            <w:r w:rsidRPr="00DA73EF">
              <w:rPr>
                <w:sz w:val="28"/>
                <w:szCs w:val="28"/>
              </w:rPr>
              <w:t>приеме должностным лицом Министерства</w:t>
            </w:r>
            <w:r>
              <w:rPr>
                <w:sz w:val="28"/>
                <w:szCs w:val="28"/>
              </w:rPr>
              <w:t xml:space="preserve"> по адресу:</w:t>
            </w:r>
            <w:r w:rsidRPr="00EE755E">
              <w:rPr>
                <w:sz w:val="28"/>
                <w:szCs w:val="28"/>
              </w:rPr>
              <w:t xml:space="preserve"> г</w:t>
            </w:r>
            <w:proofErr w:type="gramStart"/>
            <w:r w:rsidRPr="00EE755E">
              <w:rPr>
                <w:sz w:val="28"/>
                <w:szCs w:val="28"/>
              </w:rPr>
              <w:t>.К</w:t>
            </w:r>
            <w:proofErr w:type="gramEnd"/>
            <w:r w:rsidRPr="00EE755E">
              <w:rPr>
                <w:sz w:val="28"/>
                <w:szCs w:val="28"/>
              </w:rPr>
              <w:t>азань, ул.Московская, д. 55</w:t>
            </w:r>
            <w:r>
              <w:rPr>
                <w:sz w:val="28"/>
                <w:szCs w:val="28"/>
              </w:rPr>
              <w:t>.</w:t>
            </w:r>
          </w:p>
          <w:p w:rsidR="00383FAA" w:rsidRDefault="00383FAA" w:rsidP="00383FAA">
            <w:pPr>
              <w:ind w:firstLine="459"/>
              <w:jc w:val="both"/>
              <w:rPr>
                <w:sz w:val="28"/>
                <w:szCs w:val="28"/>
              </w:rPr>
            </w:pPr>
            <w:r w:rsidRPr="00C86D6D">
              <w:rPr>
                <w:sz w:val="28"/>
                <w:szCs w:val="28"/>
              </w:rPr>
              <w:t xml:space="preserve">Ближайшая остановка общественного транспорта </w:t>
            </w:r>
            <w:r w:rsidR="004B5A79">
              <w:rPr>
                <w:sz w:val="28"/>
                <w:szCs w:val="28"/>
              </w:rPr>
              <w:t>«</w:t>
            </w:r>
            <w:r w:rsidR="00D04D38">
              <w:rPr>
                <w:sz w:val="28"/>
                <w:szCs w:val="28"/>
              </w:rPr>
              <w:t>Т</w:t>
            </w:r>
            <w:r w:rsidR="004B5A79">
              <w:rPr>
                <w:sz w:val="28"/>
                <w:szCs w:val="28"/>
              </w:rPr>
              <w:t>еатр им.</w:t>
            </w:r>
            <w:r w:rsidR="00D04D38">
              <w:rPr>
                <w:sz w:val="28"/>
                <w:szCs w:val="28"/>
              </w:rPr>
              <w:t xml:space="preserve"> </w:t>
            </w:r>
            <w:proofErr w:type="spellStart"/>
            <w:r w:rsidR="004B5A79">
              <w:rPr>
                <w:sz w:val="28"/>
                <w:szCs w:val="28"/>
              </w:rPr>
              <w:t>Г.Камала</w:t>
            </w:r>
            <w:proofErr w:type="spellEnd"/>
            <w:r w:rsidR="004B5A79">
              <w:rPr>
                <w:sz w:val="28"/>
                <w:szCs w:val="28"/>
              </w:rPr>
              <w:t xml:space="preserve">» </w:t>
            </w:r>
            <w:r w:rsidRPr="00C86D6D">
              <w:rPr>
                <w:sz w:val="28"/>
                <w:szCs w:val="28"/>
              </w:rPr>
              <w:t>находится на</w:t>
            </w:r>
            <w:r>
              <w:rPr>
                <w:sz w:val="28"/>
                <w:szCs w:val="28"/>
              </w:rPr>
              <w:t xml:space="preserve"> </w:t>
            </w:r>
            <w:r w:rsidR="004B5A79">
              <w:rPr>
                <w:sz w:val="28"/>
                <w:szCs w:val="28"/>
              </w:rPr>
              <w:t>пересечении</w:t>
            </w:r>
            <w:r w:rsidRPr="00C86D6D">
              <w:rPr>
                <w:sz w:val="28"/>
                <w:szCs w:val="28"/>
              </w:rPr>
              <w:t xml:space="preserve"> ул</w:t>
            </w:r>
            <w:proofErr w:type="gramStart"/>
            <w:r w:rsidRPr="00C86D6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осковская и ул.Татарстан</w:t>
            </w:r>
            <w:r w:rsidRPr="00C86D6D">
              <w:rPr>
                <w:sz w:val="28"/>
                <w:szCs w:val="28"/>
              </w:rPr>
              <w:t>.</w:t>
            </w:r>
          </w:p>
          <w:p w:rsidR="009E48AA" w:rsidRPr="006868F4" w:rsidRDefault="009E48AA" w:rsidP="009E48AA">
            <w:pPr>
              <w:ind w:firstLine="459"/>
              <w:jc w:val="both"/>
              <w:rPr>
                <w:sz w:val="28"/>
                <w:szCs w:val="28"/>
              </w:rPr>
            </w:pPr>
            <w:r w:rsidRPr="006868F4">
              <w:rPr>
                <w:sz w:val="28"/>
                <w:szCs w:val="28"/>
              </w:rPr>
              <w:t xml:space="preserve">Вход  в здание </w:t>
            </w:r>
            <w:r w:rsidR="002D5EBD">
              <w:rPr>
                <w:sz w:val="28"/>
                <w:szCs w:val="28"/>
              </w:rPr>
              <w:t>М</w:t>
            </w:r>
            <w:r w:rsidR="00623512">
              <w:rPr>
                <w:sz w:val="28"/>
                <w:szCs w:val="28"/>
              </w:rPr>
              <w:t xml:space="preserve">инистерства </w:t>
            </w:r>
            <w:r w:rsidRPr="006868F4">
              <w:rPr>
                <w:sz w:val="28"/>
                <w:szCs w:val="28"/>
              </w:rPr>
              <w:t xml:space="preserve">оборудован лестницей с </w:t>
            </w:r>
            <w:r w:rsidRPr="006868F4">
              <w:rPr>
                <w:sz w:val="28"/>
                <w:szCs w:val="28"/>
              </w:rPr>
              <w:lastRenderedPageBreak/>
              <w:t>поручнями, а также пандусом для беспрепятственного передвижения инвалидной коляски</w:t>
            </w:r>
            <w:r w:rsidR="00623512">
              <w:rPr>
                <w:sz w:val="28"/>
                <w:szCs w:val="28"/>
              </w:rPr>
              <w:t>.</w:t>
            </w:r>
          </w:p>
          <w:p w:rsidR="009E48AA" w:rsidRPr="006868F4" w:rsidRDefault="009E48AA" w:rsidP="009E48AA">
            <w:pPr>
              <w:ind w:firstLine="459"/>
              <w:jc w:val="both"/>
              <w:rPr>
                <w:sz w:val="28"/>
                <w:szCs w:val="28"/>
              </w:rPr>
            </w:pPr>
            <w:r w:rsidRPr="006868F4">
              <w:rPr>
                <w:sz w:val="28"/>
                <w:szCs w:val="28"/>
              </w:rPr>
              <w:t>Помещение, в котором предоставляется государственная услуга, оборудовано системой кондиционирования воздуха, противопожарной системой и системой пожаротушения, мебелью для возможного оформления документов, а также обеспечением письменными принадлежностями  и бумагой формата А</w:t>
            </w:r>
            <w:proofErr w:type="gramStart"/>
            <w:r w:rsidRPr="006868F4">
              <w:rPr>
                <w:sz w:val="28"/>
                <w:szCs w:val="28"/>
              </w:rPr>
              <w:t>4</w:t>
            </w:r>
            <w:proofErr w:type="gramEnd"/>
            <w:r w:rsidRPr="006868F4">
              <w:rPr>
                <w:sz w:val="28"/>
                <w:szCs w:val="28"/>
              </w:rPr>
              <w:t xml:space="preserve"> для составления письменных обращений.</w:t>
            </w:r>
          </w:p>
          <w:p w:rsidR="0009569E" w:rsidRPr="00484B84" w:rsidRDefault="0009569E" w:rsidP="0009569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84B84">
              <w:rPr>
                <w:sz w:val="28"/>
                <w:szCs w:val="28"/>
              </w:rPr>
              <w:t>Помещени</w:t>
            </w:r>
            <w:r w:rsidR="002D5EBD">
              <w:rPr>
                <w:sz w:val="28"/>
                <w:szCs w:val="28"/>
              </w:rPr>
              <w:t>е</w:t>
            </w:r>
            <w:r w:rsidRPr="00484B84">
              <w:rPr>
                <w:sz w:val="28"/>
                <w:szCs w:val="28"/>
              </w:rPr>
              <w:t>, в котор</w:t>
            </w:r>
            <w:r w:rsidR="002D5EBD">
              <w:rPr>
                <w:sz w:val="28"/>
                <w:szCs w:val="28"/>
              </w:rPr>
              <w:t>ом</w:t>
            </w:r>
            <w:r w:rsidRPr="00484B84">
              <w:rPr>
                <w:sz w:val="28"/>
                <w:szCs w:val="28"/>
              </w:rPr>
              <w:t xml:space="preserve"> предоставляется государственная услуга, оборуд</w:t>
            </w:r>
            <w:r w:rsidR="002D5EBD">
              <w:rPr>
                <w:sz w:val="28"/>
                <w:szCs w:val="28"/>
              </w:rPr>
              <w:t>овано также</w:t>
            </w:r>
            <w:r w:rsidRPr="00484B84">
              <w:rPr>
                <w:sz w:val="28"/>
                <w:szCs w:val="28"/>
              </w:rPr>
              <w:t xml:space="preserve"> стендами, содержащими информацию о порядке предоставления государственной услуги:</w:t>
            </w:r>
          </w:p>
          <w:p w:rsidR="0009569E" w:rsidRPr="00484B84" w:rsidRDefault="0009569E" w:rsidP="0009569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84B84">
              <w:rPr>
                <w:sz w:val="28"/>
                <w:szCs w:val="28"/>
              </w:rPr>
              <w:t>краткое описание порядка предоставления государственной услуги;</w:t>
            </w:r>
          </w:p>
          <w:p w:rsidR="0009569E" w:rsidRPr="00484B84" w:rsidRDefault="0009569E" w:rsidP="0009569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84B84">
              <w:rPr>
                <w:sz w:val="28"/>
                <w:szCs w:val="28"/>
              </w:rPr>
              <w:t>срок предоставления государственной услуги;</w:t>
            </w:r>
          </w:p>
          <w:p w:rsidR="0009569E" w:rsidRPr="00484B84" w:rsidRDefault="0009569E" w:rsidP="0009569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84B84">
              <w:rPr>
                <w:sz w:val="28"/>
                <w:szCs w:val="28"/>
              </w:rPr>
              <w:t>исчерпывающий перечень документов, необходимых для предоставления государственной услуги;</w:t>
            </w:r>
          </w:p>
          <w:p w:rsidR="0009569E" w:rsidRPr="00484B84" w:rsidRDefault="0009569E" w:rsidP="0009569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84B84">
              <w:rPr>
                <w:sz w:val="28"/>
                <w:szCs w:val="28"/>
              </w:rPr>
              <w:t>требования, предъявляемые к документам, необходимым для предоставления государственной услуги</w:t>
            </w:r>
            <w:r w:rsidRPr="00326B0F">
              <w:rPr>
                <w:sz w:val="28"/>
                <w:szCs w:val="28"/>
              </w:rPr>
              <w:t xml:space="preserve"> (вывешиваются образцы оформления письменных обращений)</w:t>
            </w:r>
            <w:r w:rsidRPr="00484B84">
              <w:rPr>
                <w:sz w:val="28"/>
                <w:szCs w:val="28"/>
              </w:rPr>
              <w:t>;</w:t>
            </w:r>
          </w:p>
          <w:p w:rsidR="0009569E" w:rsidRPr="00484B84" w:rsidRDefault="0009569E" w:rsidP="0009569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84B84">
              <w:rPr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государственной услуги;</w:t>
            </w:r>
          </w:p>
          <w:p w:rsidR="0009569E" w:rsidRPr="00484B84" w:rsidRDefault="0009569E" w:rsidP="0009569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84B84">
              <w:rPr>
                <w:sz w:val="28"/>
                <w:szCs w:val="28"/>
              </w:rPr>
              <w:t>исчерпывающий перечень оснований для приостановления либо отказа в предоставлении государственной услуги;</w:t>
            </w:r>
          </w:p>
          <w:p w:rsidR="0009569E" w:rsidRPr="00484B84" w:rsidRDefault="0009569E" w:rsidP="0009569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84B84">
              <w:rPr>
                <w:sz w:val="28"/>
                <w:szCs w:val="28"/>
              </w:rPr>
              <w:t xml:space="preserve">порядок информирования о ходе предоставления </w:t>
            </w:r>
            <w:r w:rsidRPr="00484B84">
              <w:rPr>
                <w:sz w:val="28"/>
                <w:szCs w:val="28"/>
              </w:rPr>
              <w:lastRenderedPageBreak/>
              <w:t>государственной услуги;</w:t>
            </w:r>
          </w:p>
          <w:p w:rsidR="0009569E" w:rsidRPr="00484B84" w:rsidRDefault="0009569E" w:rsidP="0009569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84B84">
              <w:rPr>
                <w:sz w:val="28"/>
                <w:szCs w:val="28"/>
              </w:rPr>
              <w:t xml:space="preserve">- порядок обжалования решений, действий (бездействия) </w:t>
            </w:r>
            <w:r w:rsidRPr="00326B0F">
              <w:rPr>
                <w:sz w:val="28"/>
                <w:szCs w:val="28"/>
              </w:rPr>
              <w:t xml:space="preserve">Министерства и его </w:t>
            </w:r>
            <w:r w:rsidRPr="00484B84">
              <w:rPr>
                <w:sz w:val="28"/>
                <w:szCs w:val="28"/>
              </w:rPr>
              <w:t xml:space="preserve"> должностных лиц при </w:t>
            </w:r>
            <w:proofErr w:type="gramStart"/>
            <w:r w:rsidRPr="00484B84">
              <w:rPr>
                <w:sz w:val="28"/>
                <w:szCs w:val="28"/>
              </w:rPr>
              <w:t>предоставлении</w:t>
            </w:r>
            <w:proofErr w:type="gramEnd"/>
            <w:r w:rsidRPr="00484B84">
              <w:rPr>
                <w:sz w:val="28"/>
                <w:szCs w:val="28"/>
              </w:rPr>
              <w:t xml:space="preserve"> государственной услуги.</w:t>
            </w:r>
          </w:p>
          <w:p w:rsidR="0009569E" w:rsidRPr="00484B84" w:rsidRDefault="0009569E" w:rsidP="0009569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84B84">
              <w:rPr>
                <w:sz w:val="28"/>
                <w:szCs w:val="28"/>
              </w:rPr>
              <w:t>На информационных стендах также размещаются:</w:t>
            </w:r>
          </w:p>
          <w:p w:rsidR="0009569E" w:rsidRPr="00484B84" w:rsidRDefault="0009569E" w:rsidP="0009569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84B84">
              <w:rPr>
                <w:sz w:val="28"/>
                <w:szCs w:val="28"/>
              </w:rPr>
              <w:t>- извлечения из законодательных и иных нормативных правовых актов, устанавливающих требования к предоставлению государственной услуги;</w:t>
            </w:r>
          </w:p>
          <w:p w:rsidR="0009569E" w:rsidRPr="00484B84" w:rsidRDefault="0009569E" w:rsidP="0009569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84B84">
              <w:rPr>
                <w:sz w:val="28"/>
                <w:szCs w:val="28"/>
              </w:rPr>
              <w:t xml:space="preserve">- текст настоящего </w:t>
            </w:r>
            <w:r w:rsidRPr="008E5D3F">
              <w:rPr>
                <w:sz w:val="28"/>
                <w:szCs w:val="28"/>
              </w:rPr>
              <w:t>Р</w:t>
            </w:r>
            <w:r w:rsidRPr="00484B84">
              <w:rPr>
                <w:sz w:val="28"/>
                <w:szCs w:val="28"/>
              </w:rPr>
              <w:t xml:space="preserve">егламента с </w:t>
            </w:r>
            <w:hyperlink w:anchor="sub_10000" w:history="1">
              <w:r w:rsidRPr="008E5D3F">
                <w:rPr>
                  <w:sz w:val="28"/>
                  <w:szCs w:val="28"/>
                </w:rPr>
                <w:t>приложениями</w:t>
              </w:r>
            </w:hyperlink>
            <w:r w:rsidRPr="00484B84">
              <w:rPr>
                <w:sz w:val="28"/>
                <w:szCs w:val="28"/>
              </w:rPr>
              <w:t>;</w:t>
            </w:r>
          </w:p>
          <w:p w:rsidR="0009569E" w:rsidRPr="00484B84" w:rsidRDefault="0009569E" w:rsidP="0009569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84B84">
              <w:rPr>
                <w:sz w:val="28"/>
                <w:szCs w:val="28"/>
              </w:rPr>
              <w:t xml:space="preserve">- порядок получения информации на </w:t>
            </w:r>
            <w:hyperlink r:id="rId16" w:history="1">
              <w:r w:rsidRPr="008E5D3F">
                <w:rPr>
                  <w:sz w:val="28"/>
                  <w:szCs w:val="28"/>
                </w:rPr>
                <w:t>официальных сайтах</w:t>
              </w:r>
            </w:hyperlink>
            <w:r w:rsidRPr="00484B84">
              <w:rPr>
                <w:sz w:val="28"/>
                <w:szCs w:val="28"/>
              </w:rPr>
              <w:t xml:space="preserve"> </w:t>
            </w:r>
            <w:r w:rsidRPr="008E5D3F">
              <w:rPr>
                <w:sz w:val="28"/>
                <w:szCs w:val="28"/>
              </w:rPr>
              <w:t>Министерства</w:t>
            </w:r>
            <w:r w:rsidRPr="00484B84">
              <w:rPr>
                <w:sz w:val="28"/>
                <w:szCs w:val="28"/>
              </w:rPr>
              <w:t>,</w:t>
            </w:r>
            <w:r w:rsidRPr="008E5D3F">
              <w:rPr>
                <w:sz w:val="28"/>
                <w:szCs w:val="28"/>
              </w:rPr>
              <w:t xml:space="preserve"> </w:t>
            </w:r>
            <w:hyperlink r:id="rId17" w:history="1">
              <w:r w:rsidRPr="008E5D3F">
                <w:rPr>
                  <w:sz w:val="28"/>
                  <w:szCs w:val="28"/>
                </w:rPr>
                <w:t>Едином портале</w:t>
              </w:r>
            </w:hyperlink>
            <w:r w:rsidRPr="008E5D3F">
              <w:rPr>
                <w:sz w:val="28"/>
                <w:szCs w:val="28"/>
              </w:rPr>
              <w:t xml:space="preserve"> государственных и муниципальных услуг РФ, Портале государственных и муниципальных услуг РТ в сети «Интернет».</w:t>
            </w:r>
          </w:p>
          <w:p w:rsidR="004E118D" w:rsidRPr="00226B50" w:rsidRDefault="009E48AA" w:rsidP="00226B50">
            <w:pPr>
              <w:ind w:firstLine="459"/>
              <w:jc w:val="both"/>
              <w:rPr>
                <w:sz w:val="28"/>
                <w:szCs w:val="28"/>
              </w:rPr>
            </w:pPr>
            <w:r w:rsidRPr="006868F4">
              <w:rPr>
                <w:sz w:val="28"/>
                <w:szCs w:val="28"/>
              </w:rPr>
              <w:t>Оформление визуальной, текстовой и мультимедийной информации о порядке предоставления  государственной услуги должно соответствовать оптимальному зрительному и слуховому восприятию этой информации гражданами</w:t>
            </w:r>
          </w:p>
        </w:tc>
        <w:tc>
          <w:tcPr>
            <w:tcW w:w="4571" w:type="dxa"/>
          </w:tcPr>
          <w:p w:rsidR="004E118D" w:rsidRDefault="004E118D" w:rsidP="00B40164">
            <w:pPr>
              <w:shd w:val="clear" w:color="auto" w:fill="FFFFFF"/>
              <w:spacing w:line="322" w:lineRule="exact"/>
              <w:ind w:right="542"/>
            </w:pPr>
            <w:r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п. 12 ст. 14 Федерального </w:t>
            </w:r>
            <w:r>
              <w:rPr>
                <w:color w:val="000000"/>
                <w:sz w:val="28"/>
                <w:szCs w:val="28"/>
              </w:rPr>
              <w:t>закона № 210-ФЗ</w:t>
            </w:r>
          </w:p>
        </w:tc>
      </w:tr>
      <w:tr w:rsidR="004E118D" w:rsidRPr="0049147A" w:rsidTr="002F50E1">
        <w:tc>
          <w:tcPr>
            <w:tcW w:w="3544" w:type="dxa"/>
          </w:tcPr>
          <w:p w:rsidR="004E118D" w:rsidRPr="00097CD3" w:rsidRDefault="00F63637" w:rsidP="00C113AE">
            <w:pPr>
              <w:ind w:left="11"/>
              <w:rPr>
                <w:sz w:val="28"/>
                <w:szCs w:val="28"/>
              </w:rPr>
            </w:pPr>
            <w:r w:rsidRPr="00097CD3">
              <w:rPr>
                <w:sz w:val="28"/>
                <w:szCs w:val="28"/>
              </w:rPr>
              <w:lastRenderedPageBreak/>
              <w:t>2.15. Показатели доступности и качества государственной услуги</w:t>
            </w:r>
          </w:p>
        </w:tc>
        <w:tc>
          <w:tcPr>
            <w:tcW w:w="7371" w:type="dxa"/>
          </w:tcPr>
          <w:p w:rsidR="00F63637" w:rsidRPr="00CA0085" w:rsidRDefault="00F63637" w:rsidP="00F6363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Показателями доступности и качества предоставления государственной услуги являются:</w:t>
            </w:r>
          </w:p>
          <w:p w:rsidR="00F63637" w:rsidRPr="00CA0085" w:rsidRDefault="00F63637" w:rsidP="00F6363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1) соблюдение сроков приема и рассмотрения документов;</w:t>
            </w:r>
          </w:p>
          <w:p w:rsidR="00F63637" w:rsidRPr="00CA0085" w:rsidRDefault="00F63637" w:rsidP="00F6363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2) соблюдение срока получения результата государственной услуги;</w:t>
            </w:r>
          </w:p>
          <w:p w:rsidR="00F63637" w:rsidRPr="00CA0085" w:rsidRDefault="00F63637" w:rsidP="00F6363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3) наличие прецедентов (обоснованных жалоб) на нарушение </w:t>
            </w:r>
            <w:r w:rsidR="000B6AB7">
              <w:rPr>
                <w:rFonts w:ascii="Times New Roman CYR" w:hAnsi="Times New Roman CYR" w:cs="Times New Roman CYR"/>
                <w:sz w:val="28"/>
                <w:szCs w:val="28"/>
              </w:rPr>
              <w:t>настоящего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0B6AB7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егламента, совершенных государственными служащими (отношение числа прецедентов, жалоб к общему числу должностных лиц Министерства, участвующих в предоставлении услуги).</w:t>
            </w:r>
          </w:p>
          <w:p w:rsidR="004E118D" w:rsidRDefault="000B6AB7" w:rsidP="000B6AB7">
            <w:pPr>
              <w:jc w:val="both"/>
              <w:rPr>
                <w:sz w:val="28"/>
                <w:szCs w:val="28"/>
              </w:rPr>
            </w:pPr>
            <w:r w:rsidRPr="006868F4">
              <w:rPr>
                <w:sz w:val="28"/>
                <w:szCs w:val="28"/>
              </w:rPr>
              <w:lastRenderedPageBreak/>
              <w:t xml:space="preserve">Предоставление государственной услуги в </w:t>
            </w:r>
            <w:r>
              <w:rPr>
                <w:sz w:val="28"/>
                <w:szCs w:val="28"/>
              </w:rPr>
              <w:t>м</w:t>
            </w:r>
            <w:r w:rsidRPr="006868F4">
              <w:rPr>
                <w:sz w:val="28"/>
                <w:szCs w:val="28"/>
              </w:rPr>
              <w:t>ногофункциональном центре предоставления государственных  и муниципальных услуг не требуется</w:t>
            </w:r>
          </w:p>
        </w:tc>
        <w:tc>
          <w:tcPr>
            <w:tcW w:w="4571" w:type="dxa"/>
          </w:tcPr>
          <w:p w:rsidR="004E118D" w:rsidRPr="00EE755E" w:rsidRDefault="004E118D" w:rsidP="00D92678">
            <w:pPr>
              <w:rPr>
                <w:sz w:val="28"/>
                <w:szCs w:val="28"/>
              </w:rPr>
            </w:pPr>
          </w:p>
        </w:tc>
      </w:tr>
      <w:tr w:rsidR="00D16110" w:rsidRPr="0049147A" w:rsidTr="002F50E1">
        <w:tc>
          <w:tcPr>
            <w:tcW w:w="3544" w:type="dxa"/>
          </w:tcPr>
          <w:p w:rsidR="00D16110" w:rsidRPr="00CA0085" w:rsidRDefault="00D16110" w:rsidP="00B40164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A0085">
              <w:rPr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7371" w:type="dxa"/>
          </w:tcPr>
          <w:p w:rsidR="00D16110" w:rsidRPr="00C90742" w:rsidRDefault="00C90742" w:rsidP="00F15700">
            <w:pPr>
              <w:pStyle w:val="10"/>
              <w:shd w:val="clear" w:color="auto" w:fill="auto"/>
              <w:tabs>
                <w:tab w:val="left" w:pos="840"/>
                <w:tab w:val="left" w:pos="1560"/>
                <w:tab w:val="left" w:pos="1680"/>
              </w:tabs>
              <w:spacing w:before="0" w:after="0" w:line="326" w:lineRule="exact"/>
              <w:ind w:left="34" w:right="120" w:hanging="34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Государственная услуга в электронной форме предоставляется через </w:t>
            </w:r>
            <w:r w:rsidR="002C1CBE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нтернет-приемную</w:t>
            </w:r>
            <w:r w:rsidR="00E4393A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E4393A">
              <w:rPr>
                <w:sz w:val="28"/>
                <w:szCs w:val="28"/>
              </w:rPr>
              <w:t>И</w:t>
            </w:r>
            <w:r w:rsidR="00E4393A" w:rsidRPr="005F6B95">
              <w:rPr>
                <w:color w:val="000000"/>
                <w:sz w:val="28"/>
                <w:szCs w:val="28"/>
              </w:rPr>
              <w:t>нтернет-</w:t>
            </w:r>
            <w:r w:rsidR="00E4393A" w:rsidRPr="005F6B95">
              <w:rPr>
                <w:color w:val="000000"/>
                <w:spacing w:val="-2"/>
                <w:sz w:val="28"/>
                <w:szCs w:val="28"/>
              </w:rPr>
              <w:t>приемную</w:t>
            </w:r>
            <w:r w:rsidR="00E4393A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="00E4393A" w:rsidRPr="005F6B95">
              <w:rPr>
                <w:color w:val="000000"/>
                <w:spacing w:val="-2"/>
                <w:sz w:val="28"/>
                <w:szCs w:val="28"/>
              </w:rPr>
              <w:t>официального</w:t>
            </w:r>
            <w:r w:rsidR="00E4393A">
              <w:rPr>
                <w:color w:val="000000"/>
                <w:spacing w:val="-2"/>
                <w:sz w:val="28"/>
                <w:szCs w:val="28"/>
              </w:rPr>
              <w:t xml:space="preserve"> сайта Министерства </w:t>
            </w:r>
            <w:r w:rsidR="00E4393A" w:rsidRPr="00FE174A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 по адресу электронной почты</w:t>
            </w:r>
            <w:r w:rsidR="003818A8" w:rsidRPr="00D2654D">
              <w:rPr>
                <w:sz w:val="28"/>
                <w:szCs w:val="28"/>
              </w:rPr>
              <w:t xml:space="preserve"> </w:t>
            </w:r>
            <w:r w:rsidR="00447B1B">
              <w:rPr>
                <w:sz w:val="28"/>
                <w:szCs w:val="28"/>
              </w:rPr>
              <w:t>(</w:t>
            </w:r>
            <w:r w:rsidR="00447B1B" w:rsidRPr="005F6B95">
              <w:rPr>
                <w:color w:val="000000"/>
                <w:sz w:val="28"/>
                <w:szCs w:val="28"/>
                <w:lang w:val="en-US"/>
              </w:rPr>
              <w:t>e</w:t>
            </w:r>
            <w:r w:rsidR="00447B1B" w:rsidRPr="005F6B95">
              <w:rPr>
                <w:color w:val="000000"/>
                <w:sz w:val="28"/>
                <w:szCs w:val="28"/>
              </w:rPr>
              <w:t>-</w:t>
            </w:r>
            <w:r w:rsidR="00447B1B" w:rsidRPr="005F6B95">
              <w:rPr>
                <w:color w:val="000000"/>
                <w:sz w:val="28"/>
                <w:szCs w:val="28"/>
                <w:lang w:val="en-US"/>
              </w:rPr>
              <w:t>mail</w:t>
            </w:r>
            <w:r w:rsidR="00447B1B" w:rsidRPr="005F6B95">
              <w:rPr>
                <w:color w:val="000000"/>
                <w:sz w:val="28"/>
                <w:szCs w:val="28"/>
              </w:rPr>
              <w:t>:</w:t>
            </w:r>
            <w:r w:rsidR="00447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7B1B" w:rsidRPr="00222242">
              <w:rPr>
                <w:sz w:val="28"/>
                <w:szCs w:val="28"/>
              </w:rPr>
              <w:t>me</w:t>
            </w:r>
            <w:r w:rsidR="00447B1B">
              <w:rPr>
                <w:sz w:val="28"/>
                <w:szCs w:val="28"/>
              </w:rPr>
              <w:t>.</w:t>
            </w:r>
            <w:r w:rsidR="00447B1B" w:rsidRPr="00222242">
              <w:rPr>
                <w:sz w:val="28"/>
                <w:szCs w:val="28"/>
              </w:rPr>
              <w:t>rt</w:t>
            </w:r>
            <w:proofErr w:type="spellEnd"/>
            <w:r w:rsidR="00447B1B" w:rsidRPr="00082283">
              <w:rPr>
                <w:sz w:val="28"/>
                <w:szCs w:val="28"/>
              </w:rPr>
              <w:t>@</w:t>
            </w:r>
            <w:proofErr w:type="spellStart"/>
            <w:r w:rsidR="00447B1B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447B1B" w:rsidRPr="00222242">
              <w:rPr>
                <w:sz w:val="28"/>
                <w:szCs w:val="28"/>
              </w:rPr>
              <w:t>.</w:t>
            </w:r>
            <w:proofErr w:type="spellStart"/>
            <w:r w:rsidR="00447B1B" w:rsidRPr="00222242">
              <w:rPr>
                <w:sz w:val="28"/>
                <w:szCs w:val="28"/>
              </w:rPr>
              <w:t>ru</w:t>
            </w:r>
            <w:proofErr w:type="spellEnd"/>
            <w:r w:rsidR="00447B1B" w:rsidRPr="005F6B9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571" w:type="dxa"/>
          </w:tcPr>
          <w:p w:rsidR="00D16110" w:rsidRPr="00EE755E" w:rsidRDefault="00D16110" w:rsidP="00D92678">
            <w:pPr>
              <w:rPr>
                <w:sz w:val="28"/>
                <w:szCs w:val="28"/>
              </w:rPr>
            </w:pPr>
          </w:p>
        </w:tc>
      </w:tr>
    </w:tbl>
    <w:p w:rsidR="00513CD8" w:rsidRPr="0049147A" w:rsidRDefault="00513CD8" w:rsidP="00950EF9">
      <w:pPr>
        <w:jc w:val="both"/>
        <w:sectPr w:rsidR="00513CD8" w:rsidRPr="0049147A" w:rsidSect="005620FE">
          <w:pgSz w:w="16838" w:h="11906" w:orient="landscape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423FE6" w:rsidRPr="005F6B95" w:rsidRDefault="00423FE6" w:rsidP="005F6B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F6B95">
        <w:rPr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423FE6" w:rsidRPr="005F6B95" w:rsidRDefault="00423FE6" w:rsidP="005F6B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23FE6" w:rsidRPr="005C675F" w:rsidRDefault="00423FE6" w:rsidP="005F6B95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C675F">
        <w:rPr>
          <w:b/>
          <w:sz w:val="28"/>
          <w:szCs w:val="28"/>
        </w:rPr>
        <w:t>3.1. Описание последовательности действий при предоставлении государственной услуги</w:t>
      </w:r>
      <w:r w:rsidR="009E4A23" w:rsidRPr="005C675F">
        <w:rPr>
          <w:b/>
          <w:sz w:val="28"/>
          <w:szCs w:val="28"/>
        </w:rPr>
        <w:t>:</w:t>
      </w:r>
    </w:p>
    <w:p w:rsidR="005C675F" w:rsidRDefault="005C675F" w:rsidP="00883CCB">
      <w:pPr>
        <w:ind w:firstLine="709"/>
        <w:jc w:val="both"/>
        <w:rPr>
          <w:sz w:val="28"/>
          <w:szCs w:val="28"/>
        </w:rPr>
      </w:pPr>
    </w:p>
    <w:p w:rsidR="00883CCB" w:rsidRPr="006868F4" w:rsidRDefault="00883CCB" w:rsidP="00883CCB">
      <w:pPr>
        <w:ind w:firstLine="709"/>
        <w:jc w:val="both"/>
        <w:rPr>
          <w:sz w:val="28"/>
          <w:szCs w:val="28"/>
        </w:rPr>
      </w:pPr>
      <w:r w:rsidRPr="006868F4">
        <w:rPr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883CCB" w:rsidRPr="006868F4" w:rsidRDefault="007943B2" w:rsidP="00883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CCB" w:rsidRPr="006868F4">
        <w:rPr>
          <w:sz w:val="28"/>
          <w:szCs w:val="28"/>
        </w:rPr>
        <w:t>консультирование заявителя</w:t>
      </w:r>
      <w:r w:rsidR="00661924">
        <w:rPr>
          <w:sz w:val="28"/>
          <w:szCs w:val="28"/>
        </w:rPr>
        <w:t>;</w:t>
      </w:r>
    </w:p>
    <w:p w:rsidR="006F622B" w:rsidRDefault="007943B2" w:rsidP="00883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CCB" w:rsidRPr="006868F4">
        <w:rPr>
          <w:sz w:val="28"/>
          <w:szCs w:val="28"/>
        </w:rPr>
        <w:t>прием и регистрация</w:t>
      </w:r>
      <w:r w:rsidR="006F622B">
        <w:rPr>
          <w:sz w:val="28"/>
          <w:szCs w:val="28"/>
        </w:rPr>
        <w:t xml:space="preserve"> обращения;</w:t>
      </w:r>
    </w:p>
    <w:p w:rsidR="006F622B" w:rsidRPr="006F622B" w:rsidRDefault="006F622B" w:rsidP="006F6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F622B">
        <w:rPr>
          <w:sz w:val="28"/>
          <w:szCs w:val="28"/>
        </w:rPr>
        <w:t>азначение исполнителя, ответственного за подготовку ответа на обращение</w:t>
      </w:r>
      <w:r>
        <w:rPr>
          <w:sz w:val="28"/>
          <w:szCs w:val="28"/>
        </w:rPr>
        <w:t>;</w:t>
      </w:r>
    </w:p>
    <w:p w:rsidR="006F622B" w:rsidRPr="006F622B" w:rsidRDefault="006F622B" w:rsidP="00883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6F622B">
        <w:rPr>
          <w:sz w:val="28"/>
          <w:szCs w:val="28"/>
        </w:rPr>
        <w:t>ассмотрение обращения, подготовка и направление ответа</w:t>
      </w:r>
      <w:r w:rsidR="00A159DA">
        <w:rPr>
          <w:sz w:val="28"/>
          <w:szCs w:val="28"/>
        </w:rPr>
        <w:t>;</w:t>
      </w:r>
    </w:p>
    <w:p w:rsidR="006F622B" w:rsidRPr="006F622B" w:rsidRDefault="00A159DA" w:rsidP="006F622B">
      <w:pPr>
        <w:shd w:val="clear" w:color="auto" w:fill="FFFFFF"/>
        <w:ind w:left="720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6F622B" w:rsidRPr="006F622B">
        <w:rPr>
          <w:color w:val="000000"/>
          <w:sz w:val="28"/>
          <w:szCs w:val="28"/>
        </w:rPr>
        <w:t>родление  срока рассмотрения обращения</w:t>
      </w:r>
      <w:r>
        <w:rPr>
          <w:color w:val="000000"/>
          <w:sz w:val="28"/>
          <w:szCs w:val="28"/>
        </w:rPr>
        <w:t>;</w:t>
      </w:r>
    </w:p>
    <w:p w:rsidR="006F622B" w:rsidRPr="006F622B" w:rsidRDefault="00A159DA" w:rsidP="006F622B">
      <w:pPr>
        <w:shd w:val="clear" w:color="auto" w:fill="FFFFFF"/>
        <w:tabs>
          <w:tab w:val="left" w:pos="4755"/>
        </w:tabs>
        <w:ind w:left="7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F622B" w:rsidRPr="006F62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 w:rsidR="006F622B" w:rsidRPr="006F622B">
        <w:rPr>
          <w:color w:val="000000"/>
          <w:sz w:val="28"/>
          <w:szCs w:val="28"/>
        </w:rPr>
        <w:t xml:space="preserve">ичный прием </w:t>
      </w:r>
      <w:r w:rsidR="001B152F">
        <w:rPr>
          <w:color w:val="000000"/>
          <w:sz w:val="28"/>
          <w:szCs w:val="28"/>
        </w:rPr>
        <w:t>заявителей</w:t>
      </w:r>
      <w:r>
        <w:rPr>
          <w:color w:val="000000"/>
          <w:sz w:val="28"/>
          <w:szCs w:val="28"/>
        </w:rPr>
        <w:t>;</w:t>
      </w:r>
      <w:r w:rsidR="006F622B" w:rsidRPr="006F622B">
        <w:rPr>
          <w:color w:val="000000"/>
          <w:sz w:val="28"/>
          <w:szCs w:val="28"/>
        </w:rPr>
        <w:tab/>
      </w:r>
    </w:p>
    <w:p w:rsidR="006F622B" w:rsidRPr="006F622B" w:rsidRDefault="00A159DA" w:rsidP="006F622B">
      <w:pPr>
        <w:shd w:val="clear" w:color="auto" w:fill="FFFFFF"/>
        <w:tabs>
          <w:tab w:val="left" w:pos="1200"/>
        </w:tabs>
        <w:ind w:left="710"/>
        <w:rPr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6F622B" w:rsidRPr="006F622B">
        <w:rPr>
          <w:color w:val="000000"/>
          <w:sz w:val="28"/>
          <w:szCs w:val="28"/>
        </w:rPr>
        <w:t>аправление обращений по подведомственности</w:t>
      </w:r>
      <w:r>
        <w:rPr>
          <w:color w:val="000000"/>
          <w:sz w:val="28"/>
          <w:szCs w:val="28"/>
        </w:rPr>
        <w:t>;</w:t>
      </w:r>
    </w:p>
    <w:p w:rsidR="006F622B" w:rsidRPr="006F622B" w:rsidRDefault="00A159DA" w:rsidP="006F622B">
      <w:pPr>
        <w:shd w:val="clear" w:color="auto" w:fill="FFFFFF"/>
        <w:ind w:left="71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F622B" w:rsidRPr="006F62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="006F622B" w:rsidRPr="006F622B">
        <w:rPr>
          <w:color w:val="000000"/>
          <w:sz w:val="28"/>
          <w:szCs w:val="28"/>
        </w:rPr>
        <w:t>ассмотрение анонимных обращений</w:t>
      </w:r>
      <w:r>
        <w:rPr>
          <w:color w:val="000000"/>
          <w:sz w:val="28"/>
          <w:szCs w:val="28"/>
        </w:rPr>
        <w:t>.</w:t>
      </w:r>
    </w:p>
    <w:p w:rsidR="0081330F" w:rsidRPr="005F6B95" w:rsidRDefault="0081330F" w:rsidP="005F6B95">
      <w:pPr>
        <w:shd w:val="clear" w:color="auto" w:fill="FFFFFF"/>
        <w:tabs>
          <w:tab w:val="left" w:pos="1704"/>
          <w:tab w:val="left" w:pos="3422"/>
          <w:tab w:val="left" w:pos="6192"/>
        </w:tabs>
        <w:ind w:right="10" w:firstLine="720"/>
        <w:jc w:val="both"/>
        <w:rPr>
          <w:sz w:val="28"/>
          <w:szCs w:val="28"/>
        </w:rPr>
      </w:pPr>
      <w:r w:rsidRPr="005F6B95">
        <w:rPr>
          <w:color w:val="000000"/>
          <w:spacing w:val="-1"/>
          <w:sz w:val="28"/>
          <w:szCs w:val="28"/>
        </w:rPr>
        <w:t>3.1.2.</w:t>
      </w:r>
      <w:r w:rsidRPr="005F6B95">
        <w:rPr>
          <w:color w:val="000000"/>
          <w:sz w:val="28"/>
          <w:szCs w:val="28"/>
        </w:rPr>
        <w:tab/>
      </w:r>
      <w:r w:rsidRPr="005F6B95">
        <w:rPr>
          <w:color w:val="000000"/>
          <w:spacing w:val="-2"/>
          <w:sz w:val="28"/>
          <w:szCs w:val="28"/>
        </w:rPr>
        <w:t>Блок-схема</w:t>
      </w:r>
      <w:r w:rsidRPr="005F6B95">
        <w:rPr>
          <w:color w:val="000000"/>
          <w:sz w:val="28"/>
          <w:szCs w:val="28"/>
        </w:rPr>
        <w:tab/>
      </w:r>
      <w:r w:rsidRPr="005F6B95">
        <w:rPr>
          <w:color w:val="000000"/>
          <w:spacing w:val="-2"/>
          <w:sz w:val="28"/>
          <w:szCs w:val="28"/>
        </w:rPr>
        <w:t>последовательности</w:t>
      </w:r>
      <w:r w:rsidRPr="005F6B95">
        <w:rPr>
          <w:color w:val="000000"/>
          <w:sz w:val="28"/>
          <w:szCs w:val="28"/>
        </w:rPr>
        <w:tab/>
        <w:t>действий по предоставлению</w:t>
      </w:r>
      <w:r w:rsidRPr="005F6B95">
        <w:rPr>
          <w:color w:val="000000"/>
          <w:sz w:val="28"/>
          <w:szCs w:val="28"/>
        </w:rPr>
        <w:br/>
        <w:t>государственной услуги представлена в приложении № 1 к настоящему Регламенту.</w:t>
      </w:r>
    </w:p>
    <w:p w:rsidR="005C675F" w:rsidRDefault="005C675F" w:rsidP="005F6B95">
      <w:pPr>
        <w:shd w:val="clear" w:color="auto" w:fill="FFFFFF"/>
        <w:tabs>
          <w:tab w:val="left" w:pos="1214"/>
        </w:tabs>
        <w:ind w:left="720"/>
        <w:rPr>
          <w:color w:val="000000"/>
          <w:spacing w:val="-1"/>
          <w:sz w:val="28"/>
          <w:szCs w:val="28"/>
        </w:rPr>
      </w:pPr>
    </w:p>
    <w:p w:rsidR="0081330F" w:rsidRPr="005C675F" w:rsidRDefault="0081330F" w:rsidP="005F6B95">
      <w:pPr>
        <w:shd w:val="clear" w:color="auto" w:fill="FFFFFF"/>
        <w:tabs>
          <w:tab w:val="left" w:pos="1214"/>
        </w:tabs>
        <w:ind w:left="720"/>
        <w:rPr>
          <w:b/>
          <w:sz w:val="28"/>
          <w:szCs w:val="28"/>
        </w:rPr>
      </w:pPr>
      <w:r w:rsidRPr="005C675F">
        <w:rPr>
          <w:b/>
          <w:color w:val="000000"/>
          <w:spacing w:val="-1"/>
          <w:sz w:val="28"/>
          <w:szCs w:val="28"/>
        </w:rPr>
        <w:t>3.2.</w:t>
      </w:r>
      <w:r w:rsidRPr="005C675F">
        <w:rPr>
          <w:b/>
          <w:color w:val="000000"/>
          <w:sz w:val="28"/>
          <w:szCs w:val="28"/>
        </w:rPr>
        <w:tab/>
      </w:r>
      <w:r w:rsidR="00165BCB" w:rsidRPr="005C675F">
        <w:rPr>
          <w:b/>
          <w:color w:val="000000"/>
          <w:sz w:val="28"/>
          <w:szCs w:val="28"/>
        </w:rPr>
        <w:t>К</w:t>
      </w:r>
      <w:r w:rsidRPr="005C675F">
        <w:rPr>
          <w:b/>
          <w:color w:val="000000"/>
          <w:sz w:val="28"/>
          <w:szCs w:val="28"/>
        </w:rPr>
        <w:t>онсульт</w:t>
      </w:r>
      <w:r w:rsidR="00165BCB" w:rsidRPr="005C675F">
        <w:rPr>
          <w:b/>
          <w:color w:val="000000"/>
          <w:sz w:val="28"/>
          <w:szCs w:val="28"/>
        </w:rPr>
        <w:t xml:space="preserve">ирование </w:t>
      </w:r>
      <w:r w:rsidRPr="005C675F">
        <w:rPr>
          <w:b/>
          <w:color w:val="000000"/>
          <w:sz w:val="28"/>
          <w:szCs w:val="28"/>
        </w:rPr>
        <w:t xml:space="preserve"> заявител</w:t>
      </w:r>
      <w:r w:rsidR="00165BCB" w:rsidRPr="005C675F">
        <w:rPr>
          <w:b/>
          <w:color w:val="000000"/>
          <w:sz w:val="28"/>
          <w:szCs w:val="28"/>
        </w:rPr>
        <w:t>я</w:t>
      </w:r>
    </w:p>
    <w:p w:rsidR="005C675F" w:rsidRDefault="005C675F" w:rsidP="005F6B95">
      <w:pPr>
        <w:shd w:val="clear" w:color="auto" w:fill="FFFFFF"/>
        <w:ind w:right="5" w:firstLine="720"/>
        <w:jc w:val="both"/>
        <w:rPr>
          <w:color w:val="000000"/>
          <w:sz w:val="28"/>
          <w:szCs w:val="28"/>
        </w:rPr>
      </w:pPr>
    </w:p>
    <w:p w:rsidR="007902D1" w:rsidRDefault="007902D1" w:rsidP="005F6B95">
      <w:pPr>
        <w:shd w:val="clear" w:color="auto" w:fill="FFFFFF"/>
        <w:ind w:right="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по вопросам предоставления государственной услуги предоставляется </w:t>
      </w:r>
      <w:r w:rsidRPr="00BD06FF">
        <w:rPr>
          <w:color w:val="000000"/>
          <w:sz w:val="28"/>
          <w:szCs w:val="28"/>
        </w:rPr>
        <w:t>отдел</w:t>
      </w:r>
      <w:r>
        <w:rPr>
          <w:color w:val="000000"/>
          <w:sz w:val="28"/>
          <w:szCs w:val="28"/>
        </w:rPr>
        <w:t>ом</w:t>
      </w:r>
      <w:r w:rsidRPr="00BD06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организационной работы  Организационного управления Министерства заявителям по телефону, на личном приеме, а также по электронной почте.</w:t>
      </w:r>
    </w:p>
    <w:p w:rsidR="0081330F" w:rsidRPr="005F6B95" w:rsidRDefault="0081330F" w:rsidP="005F6B95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 xml:space="preserve">Специалист </w:t>
      </w:r>
      <w:r w:rsidR="007902D1" w:rsidRPr="00BD06FF">
        <w:rPr>
          <w:color w:val="000000"/>
          <w:sz w:val="28"/>
          <w:szCs w:val="28"/>
        </w:rPr>
        <w:t>отдел</w:t>
      </w:r>
      <w:r w:rsidR="007902D1">
        <w:rPr>
          <w:color w:val="000000"/>
          <w:sz w:val="28"/>
          <w:szCs w:val="28"/>
        </w:rPr>
        <w:t>а</w:t>
      </w:r>
      <w:r w:rsidR="007902D1" w:rsidRPr="00BD06FF">
        <w:rPr>
          <w:color w:val="000000"/>
          <w:sz w:val="28"/>
          <w:szCs w:val="28"/>
        </w:rPr>
        <w:t xml:space="preserve"> </w:t>
      </w:r>
      <w:r w:rsidR="007902D1">
        <w:rPr>
          <w:color w:val="000000"/>
          <w:sz w:val="28"/>
          <w:szCs w:val="28"/>
        </w:rPr>
        <w:t>организационной работы  Организационного управления Министерства</w:t>
      </w:r>
      <w:r w:rsidRPr="005F6B95">
        <w:rPr>
          <w:color w:val="000000"/>
          <w:sz w:val="28"/>
          <w:szCs w:val="28"/>
        </w:rPr>
        <w:t xml:space="preserve"> консультирует заявителя, в том числе </w:t>
      </w:r>
      <w:r w:rsidRPr="005F6B95">
        <w:rPr>
          <w:color w:val="000000"/>
          <w:spacing w:val="-1"/>
          <w:sz w:val="28"/>
          <w:szCs w:val="28"/>
        </w:rPr>
        <w:t xml:space="preserve">по составу, форме предоставляемой документации и другим вопросам для получения </w:t>
      </w:r>
      <w:r w:rsidRPr="005F6B95">
        <w:rPr>
          <w:color w:val="000000"/>
          <w:sz w:val="28"/>
          <w:szCs w:val="28"/>
        </w:rPr>
        <w:t>государственной услуги.</w:t>
      </w:r>
    </w:p>
    <w:p w:rsidR="0081330F" w:rsidRPr="005F6B95" w:rsidRDefault="0081330F" w:rsidP="005F6B95">
      <w:pPr>
        <w:shd w:val="clear" w:color="auto" w:fill="FFFFFF"/>
        <w:ind w:firstLine="720"/>
        <w:jc w:val="both"/>
        <w:rPr>
          <w:sz w:val="28"/>
          <w:szCs w:val="28"/>
        </w:rPr>
      </w:pPr>
      <w:r w:rsidRPr="005F6B95">
        <w:rPr>
          <w:color w:val="000000"/>
          <w:spacing w:val="-1"/>
          <w:sz w:val="28"/>
          <w:szCs w:val="28"/>
        </w:rPr>
        <w:t xml:space="preserve">Процедуры, устанавливаемые настоящим подразделом, осуществляются в день </w:t>
      </w:r>
      <w:r w:rsidR="007902D1">
        <w:rPr>
          <w:color w:val="000000"/>
          <w:sz w:val="28"/>
          <w:szCs w:val="28"/>
        </w:rPr>
        <w:t>обращения</w:t>
      </w:r>
      <w:r w:rsidRPr="005F6B95">
        <w:rPr>
          <w:color w:val="000000"/>
          <w:sz w:val="28"/>
          <w:szCs w:val="28"/>
        </w:rPr>
        <w:t>.</w:t>
      </w:r>
    </w:p>
    <w:p w:rsidR="0081330F" w:rsidRPr="005F6B95" w:rsidRDefault="0081330F" w:rsidP="005F6B95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Результат процедур: консультация по составу, форме представляемой документации и другим вопросам получения государственной услуги.</w:t>
      </w:r>
    </w:p>
    <w:p w:rsidR="005C675F" w:rsidRDefault="005C675F" w:rsidP="005F6B95">
      <w:pPr>
        <w:shd w:val="clear" w:color="auto" w:fill="FFFFFF"/>
        <w:tabs>
          <w:tab w:val="left" w:pos="1214"/>
        </w:tabs>
        <w:ind w:left="720"/>
        <w:rPr>
          <w:color w:val="000000"/>
          <w:spacing w:val="-1"/>
          <w:sz w:val="28"/>
          <w:szCs w:val="28"/>
        </w:rPr>
      </w:pPr>
    </w:p>
    <w:p w:rsidR="0081330F" w:rsidRPr="005C675F" w:rsidRDefault="0081330F" w:rsidP="005F6B95">
      <w:pPr>
        <w:shd w:val="clear" w:color="auto" w:fill="FFFFFF"/>
        <w:tabs>
          <w:tab w:val="left" w:pos="1214"/>
        </w:tabs>
        <w:ind w:left="720"/>
        <w:rPr>
          <w:b/>
          <w:sz w:val="28"/>
          <w:szCs w:val="28"/>
        </w:rPr>
      </w:pPr>
      <w:r w:rsidRPr="005C675F">
        <w:rPr>
          <w:b/>
          <w:color w:val="000000"/>
          <w:spacing w:val="-1"/>
          <w:sz w:val="28"/>
          <w:szCs w:val="28"/>
        </w:rPr>
        <w:t>3.3.</w:t>
      </w:r>
      <w:r w:rsidRPr="005C675F">
        <w:rPr>
          <w:b/>
          <w:color w:val="000000"/>
          <w:sz w:val="28"/>
          <w:szCs w:val="28"/>
        </w:rPr>
        <w:tab/>
      </w:r>
      <w:r w:rsidR="007902D1" w:rsidRPr="005C675F">
        <w:rPr>
          <w:b/>
          <w:color w:val="000000"/>
          <w:sz w:val="28"/>
          <w:szCs w:val="28"/>
        </w:rPr>
        <w:t>Прием и регистрация обращения</w:t>
      </w:r>
    </w:p>
    <w:p w:rsidR="005C675F" w:rsidRDefault="005C675F" w:rsidP="00FE174A">
      <w:pPr>
        <w:widowControl w:val="0"/>
        <w:shd w:val="clear" w:color="auto" w:fill="FFFFFF"/>
        <w:tabs>
          <w:tab w:val="left" w:pos="1411"/>
          <w:tab w:val="left" w:pos="1637"/>
          <w:tab w:val="left" w:pos="3739"/>
          <w:tab w:val="left" w:pos="5078"/>
          <w:tab w:val="left" w:pos="7238"/>
          <w:tab w:val="left" w:pos="10065"/>
        </w:tabs>
        <w:autoSpaceDE w:val="0"/>
        <w:autoSpaceDN w:val="0"/>
        <w:adjustRightInd w:val="0"/>
        <w:ind w:right="5" w:firstLine="709"/>
        <w:jc w:val="both"/>
        <w:rPr>
          <w:color w:val="000000"/>
          <w:sz w:val="28"/>
          <w:szCs w:val="28"/>
        </w:rPr>
      </w:pPr>
    </w:p>
    <w:p w:rsidR="0081330F" w:rsidRPr="005F6B95" w:rsidRDefault="00CD4DAE" w:rsidP="00FE174A">
      <w:pPr>
        <w:widowControl w:val="0"/>
        <w:shd w:val="clear" w:color="auto" w:fill="FFFFFF"/>
        <w:tabs>
          <w:tab w:val="left" w:pos="1411"/>
          <w:tab w:val="left" w:pos="1637"/>
          <w:tab w:val="left" w:pos="3739"/>
          <w:tab w:val="left" w:pos="5078"/>
          <w:tab w:val="left" w:pos="7238"/>
          <w:tab w:val="left" w:pos="10065"/>
        </w:tabs>
        <w:autoSpaceDE w:val="0"/>
        <w:autoSpaceDN w:val="0"/>
        <w:adjustRightInd w:val="0"/>
        <w:ind w:right="5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3.3.1. </w:t>
      </w:r>
      <w:r w:rsidR="0081330F" w:rsidRPr="005F6B95">
        <w:rPr>
          <w:color w:val="000000"/>
          <w:sz w:val="28"/>
          <w:szCs w:val="28"/>
        </w:rPr>
        <w:t xml:space="preserve">Заявитель обращается в </w:t>
      </w:r>
      <w:r w:rsidR="002B0AA5">
        <w:rPr>
          <w:color w:val="000000"/>
          <w:sz w:val="28"/>
          <w:szCs w:val="28"/>
        </w:rPr>
        <w:t>отдел</w:t>
      </w:r>
      <w:r w:rsidR="0081330F" w:rsidRPr="005F6B95">
        <w:rPr>
          <w:color w:val="000000"/>
          <w:sz w:val="28"/>
          <w:szCs w:val="28"/>
        </w:rPr>
        <w:t xml:space="preserve"> </w:t>
      </w:r>
      <w:r w:rsidR="00CF5426">
        <w:rPr>
          <w:color w:val="000000"/>
          <w:sz w:val="28"/>
          <w:szCs w:val="28"/>
        </w:rPr>
        <w:t>организационной работы</w:t>
      </w:r>
      <w:r w:rsidR="003740C1">
        <w:rPr>
          <w:color w:val="000000"/>
          <w:sz w:val="28"/>
          <w:szCs w:val="28"/>
        </w:rPr>
        <w:t xml:space="preserve"> </w:t>
      </w:r>
      <w:r w:rsidR="00A3417C">
        <w:rPr>
          <w:color w:val="000000"/>
          <w:sz w:val="28"/>
          <w:szCs w:val="28"/>
        </w:rPr>
        <w:t xml:space="preserve"> </w:t>
      </w:r>
      <w:r w:rsidR="0081330F" w:rsidRPr="005F6B95">
        <w:rPr>
          <w:color w:val="000000"/>
          <w:sz w:val="28"/>
          <w:szCs w:val="28"/>
        </w:rPr>
        <w:t xml:space="preserve"> </w:t>
      </w:r>
      <w:r w:rsidR="00A3417C">
        <w:rPr>
          <w:color w:val="000000"/>
          <w:sz w:val="28"/>
          <w:szCs w:val="28"/>
        </w:rPr>
        <w:t>Организационного управления Министерства</w:t>
      </w:r>
      <w:r w:rsidR="00A3417C" w:rsidRPr="005F6B95">
        <w:rPr>
          <w:color w:val="000000"/>
          <w:sz w:val="28"/>
          <w:szCs w:val="28"/>
        </w:rPr>
        <w:t xml:space="preserve"> </w:t>
      </w:r>
      <w:r w:rsidR="0081330F" w:rsidRPr="005F6B95">
        <w:rPr>
          <w:color w:val="000000"/>
          <w:sz w:val="28"/>
          <w:szCs w:val="28"/>
        </w:rPr>
        <w:t>в письменной форме, форме электронных сообщений (</w:t>
      </w:r>
      <w:r w:rsidR="0081330F" w:rsidRPr="005F6B95">
        <w:rPr>
          <w:color w:val="000000"/>
          <w:sz w:val="28"/>
          <w:szCs w:val="28"/>
          <w:lang w:val="en-US"/>
        </w:rPr>
        <w:t>e</w:t>
      </w:r>
      <w:r w:rsidR="0081330F" w:rsidRPr="005F6B95">
        <w:rPr>
          <w:color w:val="000000"/>
          <w:sz w:val="28"/>
          <w:szCs w:val="28"/>
        </w:rPr>
        <w:t>-</w:t>
      </w:r>
      <w:r w:rsidR="0081330F" w:rsidRPr="005F6B95">
        <w:rPr>
          <w:color w:val="000000"/>
          <w:sz w:val="28"/>
          <w:szCs w:val="28"/>
          <w:lang w:val="en-US"/>
        </w:rPr>
        <w:t>mail</w:t>
      </w:r>
      <w:r w:rsidR="0081330F" w:rsidRPr="005F6B95">
        <w:rPr>
          <w:color w:val="000000"/>
          <w:sz w:val="28"/>
          <w:szCs w:val="28"/>
        </w:rPr>
        <w:t>:</w:t>
      </w:r>
      <w:r w:rsidR="00B4212F">
        <w:rPr>
          <w:color w:val="000000"/>
          <w:sz w:val="28"/>
          <w:szCs w:val="28"/>
        </w:rPr>
        <w:t xml:space="preserve"> </w:t>
      </w:r>
      <w:proofErr w:type="spellStart"/>
      <w:r w:rsidR="00B4212F" w:rsidRPr="00222242">
        <w:rPr>
          <w:sz w:val="28"/>
          <w:szCs w:val="28"/>
        </w:rPr>
        <w:t>me</w:t>
      </w:r>
      <w:r w:rsidR="00082283">
        <w:rPr>
          <w:sz w:val="28"/>
          <w:szCs w:val="28"/>
        </w:rPr>
        <w:t>.</w:t>
      </w:r>
      <w:r w:rsidR="00B4212F" w:rsidRPr="00222242">
        <w:rPr>
          <w:sz w:val="28"/>
          <w:szCs w:val="28"/>
        </w:rPr>
        <w:t>rt</w:t>
      </w:r>
      <w:proofErr w:type="spellEnd"/>
      <w:r w:rsidR="00082283" w:rsidRPr="00082283">
        <w:rPr>
          <w:sz w:val="28"/>
          <w:szCs w:val="28"/>
        </w:rPr>
        <w:t>@</w:t>
      </w:r>
      <w:proofErr w:type="spellStart"/>
      <w:r w:rsidR="00082283">
        <w:rPr>
          <w:sz w:val="28"/>
          <w:szCs w:val="28"/>
          <w:lang w:val="en-US"/>
        </w:rPr>
        <w:t>tatar</w:t>
      </w:r>
      <w:proofErr w:type="spellEnd"/>
      <w:r w:rsidR="00B4212F" w:rsidRPr="00222242">
        <w:rPr>
          <w:sz w:val="28"/>
          <w:szCs w:val="28"/>
        </w:rPr>
        <w:t>.</w:t>
      </w:r>
      <w:proofErr w:type="spellStart"/>
      <w:r w:rsidR="00B4212F" w:rsidRPr="00222242">
        <w:rPr>
          <w:sz w:val="28"/>
          <w:szCs w:val="28"/>
        </w:rPr>
        <w:t>ru</w:t>
      </w:r>
      <w:proofErr w:type="spellEnd"/>
      <w:r w:rsidR="0081330F" w:rsidRPr="005F6B95">
        <w:rPr>
          <w:color w:val="000000"/>
          <w:sz w:val="28"/>
          <w:szCs w:val="28"/>
        </w:rPr>
        <w:t xml:space="preserve">), через </w:t>
      </w:r>
      <w:r w:rsidR="00150FBC">
        <w:rPr>
          <w:color w:val="000000"/>
          <w:sz w:val="28"/>
          <w:szCs w:val="28"/>
        </w:rPr>
        <w:t>и</w:t>
      </w:r>
      <w:r w:rsidR="00150FBC" w:rsidRPr="005F6B95">
        <w:rPr>
          <w:color w:val="000000"/>
          <w:sz w:val="28"/>
          <w:szCs w:val="28"/>
        </w:rPr>
        <w:t>нтернет-</w:t>
      </w:r>
      <w:r w:rsidR="00150FBC" w:rsidRPr="005F6B95">
        <w:rPr>
          <w:color w:val="000000"/>
          <w:spacing w:val="-2"/>
          <w:sz w:val="28"/>
          <w:szCs w:val="28"/>
        </w:rPr>
        <w:t>приемную</w:t>
      </w:r>
      <w:r w:rsidR="00150FBC">
        <w:rPr>
          <w:color w:val="000000"/>
          <w:spacing w:val="-2"/>
          <w:sz w:val="28"/>
          <w:szCs w:val="28"/>
        </w:rPr>
        <w:t xml:space="preserve"> </w:t>
      </w:r>
      <w:r w:rsidR="00FE174A" w:rsidRPr="00150FBC">
        <w:rPr>
          <w:spacing w:val="-2"/>
          <w:sz w:val="28"/>
          <w:szCs w:val="28"/>
        </w:rPr>
        <w:t>(</w:t>
      </w:r>
      <w:hyperlink w:history="1">
        <w:r w:rsidR="00FE174A" w:rsidRPr="00150FBC">
          <w:rPr>
            <w:rStyle w:val="a6"/>
            <w:color w:val="auto"/>
            <w:sz w:val="28"/>
            <w:szCs w:val="28"/>
            <w:u w:val="none"/>
          </w:rPr>
          <w:t xml:space="preserve">http:// </w:t>
        </w:r>
        <w:r w:rsidR="00FE174A" w:rsidRPr="00150FBC">
          <w:rPr>
            <w:rStyle w:val="a6"/>
            <w:color w:val="auto"/>
            <w:sz w:val="28"/>
            <w:szCs w:val="28"/>
            <w:u w:val="none"/>
            <w:lang w:val="en-US"/>
          </w:rPr>
          <w:t>prav</w:t>
        </w:r>
        <w:r w:rsidR="00FE174A" w:rsidRPr="00150FBC">
          <w:rPr>
            <w:rStyle w:val="a6"/>
            <w:color w:val="auto"/>
            <w:sz w:val="28"/>
            <w:szCs w:val="28"/>
            <w:u w:val="none"/>
          </w:rPr>
          <w:t>.tatar</w:t>
        </w:r>
        <w:r w:rsidR="00FE174A" w:rsidRPr="00150FBC">
          <w:rPr>
            <w:rStyle w:val="a6"/>
            <w:color w:val="auto"/>
            <w:sz w:val="28"/>
            <w:szCs w:val="28"/>
            <w:u w:val="none"/>
            <w:lang w:val="en-US"/>
          </w:rPr>
          <w:t>stan</w:t>
        </w:r>
        <w:r w:rsidR="00FE174A" w:rsidRPr="00150FBC">
          <w:rPr>
            <w:rStyle w:val="a6"/>
            <w:color w:val="auto"/>
            <w:sz w:val="28"/>
            <w:szCs w:val="28"/>
            <w:u w:val="none"/>
          </w:rPr>
          <w:t>.ru</w:t>
        </w:r>
      </w:hyperlink>
      <w:r w:rsidR="0081330F" w:rsidRPr="00150FBC">
        <w:rPr>
          <w:sz w:val="28"/>
          <w:szCs w:val="28"/>
        </w:rPr>
        <w:t>)</w:t>
      </w:r>
      <w:r w:rsidR="00FE174A" w:rsidRPr="00150FBC">
        <w:rPr>
          <w:sz w:val="28"/>
          <w:szCs w:val="28"/>
        </w:rPr>
        <w:t>, Инте</w:t>
      </w:r>
      <w:r w:rsidR="00FE174A" w:rsidRPr="005F6B95">
        <w:rPr>
          <w:color w:val="000000"/>
          <w:sz w:val="28"/>
          <w:szCs w:val="28"/>
        </w:rPr>
        <w:t>рнет-</w:t>
      </w:r>
      <w:r w:rsidR="00FE174A" w:rsidRPr="005F6B95">
        <w:rPr>
          <w:color w:val="000000"/>
          <w:spacing w:val="-2"/>
          <w:sz w:val="28"/>
          <w:szCs w:val="28"/>
        </w:rPr>
        <w:t>приемную</w:t>
      </w:r>
      <w:r w:rsidR="00FE174A">
        <w:rPr>
          <w:color w:val="000000"/>
          <w:spacing w:val="-2"/>
          <w:sz w:val="28"/>
          <w:szCs w:val="28"/>
        </w:rPr>
        <w:t xml:space="preserve"> </w:t>
      </w:r>
      <w:r w:rsidR="00FE174A" w:rsidRPr="005F6B95">
        <w:rPr>
          <w:color w:val="000000"/>
          <w:spacing w:val="-2"/>
          <w:sz w:val="28"/>
          <w:szCs w:val="28"/>
        </w:rPr>
        <w:t>официального</w:t>
      </w:r>
      <w:r w:rsidR="00FE174A">
        <w:rPr>
          <w:color w:val="000000"/>
          <w:spacing w:val="-2"/>
          <w:sz w:val="28"/>
          <w:szCs w:val="28"/>
        </w:rPr>
        <w:t xml:space="preserve"> сайта Министерства </w:t>
      </w:r>
      <w:r w:rsidR="00FE174A" w:rsidRPr="00FE174A">
        <w:rPr>
          <w:color w:val="000000"/>
          <w:spacing w:val="-2"/>
          <w:sz w:val="28"/>
          <w:szCs w:val="28"/>
        </w:rPr>
        <w:t xml:space="preserve"> </w:t>
      </w:r>
      <w:r w:rsidR="00FE174A">
        <w:rPr>
          <w:color w:val="000000"/>
          <w:spacing w:val="-2"/>
          <w:sz w:val="28"/>
          <w:szCs w:val="28"/>
        </w:rPr>
        <w:t>(</w:t>
      </w:r>
      <w:r w:rsidR="00FE174A">
        <w:rPr>
          <w:sz w:val="28"/>
          <w:szCs w:val="28"/>
        </w:rPr>
        <w:t>http://mert.tatarstan.ru)</w:t>
      </w:r>
      <w:r w:rsidR="00F65354">
        <w:rPr>
          <w:sz w:val="28"/>
          <w:szCs w:val="28"/>
        </w:rPr>
        <w:t>,</w:t>
      </w:r>
      <w:r w:rsidR="00FE174A">
        <w:rPr>
          <w:sz w:val="28"/>
          <w:szCs w:val="28"/>
        </w:rPr>
        <w:t xml:space="preserve">  </w:t>
      </w:r>
      <w:r w:rsidR="0081330F" w:rsidRPr="005F6B95">
        <w:rPr>
          <w:color w:val="000000"/>
          <w:sz w:val="28"/>
          <w:szCs w:val="28"/>
        </w:rPr>
        <w:t xml:space="preserve">или </w:t>
      </w:r>
      <w:r w:rsidR="00926091">
        <w:rPr>
          <w:color w:val="000000"/>
          <w:sz w:val="28"/>
          <w:szCs w:val="28"/>
        </w:rPr>
        <w:t xml:space="preserve">  </w:t>
      </w:r>
      <w:r w:rsidR="0081330F" w:rsidRPr="005F6B95">
        <w:rPr>
          <w:color w:val="000000"/>
          <w:sz w:val="28"/>
          <w:szCs w:val="28"/>
        </w:rPr>
        <w:t>в форме личного устного обращения к должностному лицу во время приема.</w:t>
      </w:r>
    </w:p>
    <w:p w:rsidR="00F1174D" w:rsidRDefault="0081330F" w:rsidP="00F1174D">
      <w:pPr>
        <w:shd w:val="clear" w:color="auto" w:fill="FFFFFF"/>
        <w:ind w:firstLine="709"/>
        <w:jc w:val="both"/>
        <w:rPr>
          <w:sz w:val="28"/>
          <w:szCs w:val="28"/>
        </w:rPr>
      </w:pPr>
      <w:r w:rsidRPr="005F6B95">
        <w:rPr>
          <w:color w:val="000000"/>
          <w:spacing w:val="-1"/>
          <w:sz w:val="28"/>
          <w:szCs w:val="28"/>
        </w:rPr>
        <w:t xml:space="preserve">Специалист </w:t>
      </w:r>
      <w:r w:rsidR="0055793F">
        <w:rPr>
          <w:color w:val="000000"/>
          <w:spacing w:val="-1"/>
          <w:sz w:val="28"/>
          <w:szCs w:val="28"/>
        </w:rPr>
        <w:t xml:space="preserve">отдела </w:t>
      </w:r>
      <w:r w:rsidR="00F65354">
        <w:rPr>
          <w:color w:val="000000"/>
          <w:spacing w:val="-1"/>
          <w:sz w:val="28"/>
          <w:szCs w:val="28"/>
        </w:rPr>
        <w:t>организационной работы</w:t>
      </w:r>
      <w:r w:rsidRPr="005F6B95">
        <w:rPr>
          <w:color w:val="000000"/>
          <w:spacing w:val="-1"/>
          <w:sz w:val="28"/>
          <w:szCs w:val="28"/>
        </w:rPr>
        <w:t xml:space="preserve"> </w:t>
      </w:r>
      <w:r w:rsidR="003740C1">
        <w:rPr>
          <w:color w:val="000000"/>
          <w:sz w:val="28"/>
          <w:szCs w:val="28"/>
        </w:rPr>
        <w:t>Организационного управления Министерства</w:t>
      </w:r>
      <w:r w:rsidR="003740C1" w:rsidRPr="005F6B95">
        <w:rPr>
          <w:color w:val="000000"/>
          <w:sz w:val="28"/>
          <w:szCs w:val="28"/>
        </w:rPr>
        <w:t xml:space="preserve"> </w:t>
      </w:r>
      <w:r w:rsidR="00F1174D">
        <w:rPr>
          <w:sz w:val="28"/>
          <w:szCs w:val="28"/>
        </w:rPr>
        <w:t xml:space="preserve">принимает </w:t>
      </w:r>
      <w:r w:rsidR="00F1174D" w:rsidRPr="004929D5">
        <w:rPr>
          <w:sz w:val="28"/>
          <w:szCs w:val="28"/>
        </w:rPr>
        <w:t>письменное</w:t>
      </w:r>
      <w:r w:rsidR="00F1174D">
        <w:rPr>
          <w:sz w:val="28"/>
          <w:szCs w:val="28"/>
        </w:rPr>
        <w:t xml:space="preserve"> обращение для учета и регистрации. </w:t>
      </w:r>
    </w:p>
    <w:p w:rsidR="00F1174D" w:rsidRDefault="00F1174D" w:rsidP="00F1174D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4B5A59">
        <w:rPr>
          <w:sz w:val="28"/>
          <w:szCs w:val="28"/>
        </w:rPr>
        <w:lastRenderedPageBreak/>
        <w:t>Для приема обращений по электронной почте применяется специализированное программное обеспечение</w:t>
      </w:r>
      <w:r w:rsidRPr="00EF0A45">
        <w:rPr>
          <w:i/>
          <w:sz w:val="28"/>
          <w:szCs w:val="28"/>
        </w:rPr>
        <w:t>.</w:t>
      </w:r>
    </w:p>
    <w:p w:rsidR="00F1174D" w:rsidRDefault="00F1174D" w:rsidP="00F1174D">
      <w:pPr>
        <w:suppressAutoHyphens/>
        <w:ind w:firstLine="709"/>
        <w:jc w:val="both"/>
        <w:rPr>
          <w:sz w:val="28"/>
          <w:szCs w:val="28"/>
        </w:rPr>
      </w:pPr>
      <w:r w:rsidRPr="0049147A">
        <w:rPr>
          <w:sz w:val="28"/>
          <w:szCs w:val="28"/>
        </w:rPr>
        <w:t>В случае если предметом обращения является получение государственной услуги</w:t>
      </w:r>
      <w:r>
        <w:rPr>
          <w:sz w:val="28"/>
          <w:szCs w:val="28"/>
        </w:rPr>
        <w:t>,</w:t>
      </w:r>
      <w:r w:rsidRPr="0049147A">
        <w:rPr>
          <w:sz w:val="28"/>
          <w:szCs w:val="28"/>
        </w:rPr>
        <w:t xml:space="preserve"> предоставляемой </w:t>
      </w:r>
      <w:r>
        <w:rPr>
          <w:sz w:val="28"/>
          <w:szCs w:val="28"/>
        </w:rPr>
        <w:t>Министерством</w:t>
      </w:r>
      <w:r w:rsidRPr="0049147A">
        <w:rPr>
          <w:sz w:val="28"/>
          <w:szCs w:val="28"/>
        </w:rPr>
        <w:t xml:space="preserve">, </w:t>
      </w:r>
      <w:r w:rsidRPr="00EE3C3B">
        <w:rPr>
          <w:sz w:val="28"/>
          <w:szCs w:val="28"/>
        </w:rPr>
        <w:t xml:space="preserve">обращение направляется в </w:t>
      </w:r>
      <w:r>
        <w:rPr>
          <w:sz w:val="28"/>
          <w:szCs w:val="28"/>
        </w:rPr>
        <w:t xml:space="preserve">структурное </w:t>
      </w:r>
      <w:r w:rsidRPr="00EE3C3B">
        <w:rPr>
          <w:sz w:val="28"/>
          <w:szCs w:val="28"/>
        </w:rPr>
        <w:t xml:space="preserve">подразделение Министерства, являющееся центром ответственности за ее предоставление. </w:t>
      </w:r>
      <w:r w:rsidRPr="0049147A">
        <w:rPr>
          <w:sz w:val="28"/>
          <w:szCs w:val="28"/>
        </w:rPr>
        <w:t xml:space="preserve">Дальнейшее рассмотрение обращения осуществляется в соответствии с </w:t>
      </w:r>
      <w:r>
        <w:rPr>
          <w:sz w:val="28"/>
          <w:szCs w:val="28"/>
        </w:rPr>
        <w:t>административным р</w:t>
      </w:r>
      <w:r w:rsidRPr="0049147A">
        <w:rPr>
          <w:sz w:val="28"/>
          <w:szCs w:val="28"/>
        </w:rPr>
        <w:t>егламентом предоставления упомянутой государственной услуги.</w:t>
      </w:r>
    </w:p>
    <w:p w:rsidR="00A46B7A" w:rsidRPr="005F6B95" w:rsidRDefault="00A46B7A" w:rsidP="00A46B7A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 xml:space="preserve">Процедуры, устанавливаемые настоящим пунктом, осуществляются в день поступления </w:t>
      </w:r>
      <w:r w:rsidR="003740C1">
        <w:rPr>
          <w:color w:val="000000"/>
          <w:sz w:val="28"/>
          <w:szCs w:val="28"/>
        </w:rPr>
        <w:t>обращения</w:t>
      </w:r>
      <w:r w:rsidRPr="005F6B95">
        <w:rPr>
          <w:color w:val="000000"/>
          <w:sz w:val="28"/>
          <w:szCs w:val="28"/>
        </w:rPr>
        <w:t>.</w:t>
      </w:r>
    </w:p>
    <w:p w:rsidR="00A46B7A" w:rsidRDefault="00A46B7A" w:rsidP="00A46B7A">
      <w:pPr>
        <w:shd w:val="clear" w:color="auto" w:fill="FFFFFF"/>
        <w:ind w:firstLine="709"/>
        <w:jc w:val="both"/>
        <w:rPr>
          <w:sz w:val="28"/>
          <w:szCs w:val="28"/>
        </w:rPr>
      </w:pPr>
      <w:r w:rsidRPr="0089334C">
        <w:rPr>
          <w:sz w:val="28"/>
          <w:szCs w:val="28"/>
        </w:rPr>
        <w:t xml:space="preserve">Результат процедуры: принятое </w:t>
      </w:r>
      <w:r w:rsidR="003740C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A3F86">
        <w:rPr>
          <w:sz w:val="28"/>
          <w:szCs w:val="28"/>
        </w:rPr>
        <w:t>направленное на регистрацию</w:t>
      </w:r>
      <w:r w:rsidR="003740C1">
        <w:rPr>
          <w:sz w:val="28"/>
          <w:szCs w:val="28"/>
        </w:rPr>
        <w:t xml:space="preserve"> обращение</w:t>
      </w:r>
      <w:r w:rsidRPr="007A3F86">
        <w:rPr>
          <w:sz w:val="28"/>
          <w:szCs w:val="28"/>
        </w:rPr>
        <w:t>.</w:t>
      </w:r>
    </w:p>
    <w:p w:rsidR="00A46B7A" w:rsidRDefault="00A46B7A" w:rsidP="00A46B7A">
      <w:pPr>
        <w:shd w:val="clear" w:color="auto" w:fill="FFFFFF"/>
        <w:ind w:firstLine="709"/>
        <w:jc w:val="both"/>
      </w:pPr>
      <w:r w:rsidRPr="0089334C">
        <w:rPr>
          <w:sz w:val="28"/>
          <w:szCs w:val="28"/>
        </w:rPr>
        <w:t>3.3.</w:t>
      </w:r>
      <w:r>
        <w:rPr>
          <w:sz w:val="28"/>
          <w:szCs w:val="28"/>
        </w:rPr>
        <w:t xml:space="preserve">2. </w:t>
      </w:r>
      <w:r w:rsidRPr="0089334C">
        <w:rPr>
          <w:sz w:val="28"/>
          <w:szCs w:val="28"/>
        </w:rPr>
        <w:t xml:space="preserve"> Специалист отдела организационной работы </w:t>
      </w:r>
      <w:r w:rsidR="00C17CE0">
        <w:rPr>
          <w:color w:val="000000"/>
          <w:sz w:val="28"/>
          <w:szCs w:val="28"/>
        </w:rPr>
        <w:t>Организационного управления Министерства</w:t>
      </w:r>
      <w:r w:rsidR="00C17CE0" w:rsidRPr="005F6B95">
        <w:rPr>
          <w:color w:val="000000"/>
          <w:sz w:val="28"/>
          <w:szCs w:val="28"/>
        </w:rPr>
        <w:t xml:space="preserve"> </w:t>
      </w:r>
      <w:r w:rsidRPr="0089334C">
        <w:rPr>
          <w:sz w:val="28"/>
          <w:szCs w:val="28"/>
        </w:rPr>
        <w:t>регистрирует обращение в единой межведомственной системе электронного документооборота органов государственной власти Республики Татарстан «Электронное Правительство»</w:t>
      </w:r>
      <w:r>
        <w:rPr>
          <w:sz w:val="28"/>
          <w:szCs w:val="28"/>
        </w:rPr>
        <w:t xml:space="preserve"> (далее – ЕМСЭД)</w:t>
      </w:r>
      <w:r w:rsidRPr="0089334C">
        <w:rPr>
          <w:sz w:val="28"/>
          <w:szCs w:val="28"/>
        </w:rPr>
        <w:t xml:space="preserve"> в отдельном массиве «Обращения граждан</w:t>
      </w:r>
      <w:r w:rsidRPr="00B25FCF">
        <w:rPr>
          <w:sz w:val="28"/>
          <w:szCs w:val="28"/>
        </w:rPr>
        <w:t xml:space="preserve">», ставит контрольный срок для его рассмотрения в соответствии с </w:t>
      </w:r>
      <w:r w:rsidRPr="00080E26">
        <w:rPr>
          <w:sz w:val="28"/>
          <w:szCs w:val="28"/>
        </w:rPr>
        <w:t xml:space="preserve">пунктом </w:t>
      </w:r>
      <w:r w:rsidR="00080E26">
        <w:rPr>
          <w:sz w:val="28"/>
          <w:szCs w:val="28"/>
        </w:rPr>
        <w:t>2.4</w:t>
      </w:r>
      <w:r w:rsidRPr="00B25FCF">
        <w:rPr>
          <w:sz w:val="28"/>
          <w:szCs w:val="28"/>
        </w:rPr>
        <w:t xml:space="preserve"> настоящего </w:t>
      </w:r>
      <w:r w:rsidR="00CD5EEA">
        <w:rPr>
          <w:sz w:val="28"/>
          <w:szCs w:val="28"/>
        </w:rPr>
        <w:t>Р</w:t>
      </w:r>
      <w:r w:rsidRPr="00B25FCF">
        <w:rPr>
          <w:sz w:val="28"/>
          <w:szCs w:val="28"/>
        </w:rPr>
        <w:t>егламента,</w:t>
      </w:r>
      <w:r w:rsidRPr="0089334C">
        <w:rPr>
          <w:sz w:val="28"/>
          <w:szCs w:val="28"/>
        </w:rPr>
        <w:t xml:space="preserve"> и направляет на рассмотрение министру.</w:t>
      </w:r>
    </w:p>
    <w:p w:rsidR="003E3131" w:rsidRPr="005F6B95" w:rsidRDefault="003E3131" w:rsidP="003E3131">
      <w:pPr>
        <w:shd w:val="clear" w:color="auto" w:fill="FFFFFF"/>
        <w:ind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Результат процедур: регистрационная запись в ЕМСЭД и обращение, направленное</w:t>
      </w:r>
      <w:r>
        <w:rPr>
          <w:color w:val="000000"/>
          <w:sz w:val="28"/>
          <w:szCs w:val="28"/>
        </w:rPr>
        <w:t xml:space="preserve"> министру на рассмотрение</w:t>
      </w:r>
      <w:r w:rsidRPr="005F6B95">
        <w:rPr>
          <w:color w:val="000000"/>
          <w:sz w:val="28"/>
          <w:szCs w:val="28"/>
        </w:rPr>
        <w:t>.</w:t>
      </w:r>
    </w:p>
    <w:p w:rsidR="0081330F" w:rsidRPr="005F6B95" w:rsidRDefault="0081330F" w:rsidP="005F6B95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Процедуры, устанавливаемые настоящим пунктом, осуществляю</w:t>
      </w:r>
      <w:r w:rsidR="00CD5EEA">
        <w:rPr>
          <w:color w:val="000000"/>
          <w:sz w:val="28"/>
          <w:szCs w:val="28"/>
        </w:rPr>
        <w:t>тся в день поступления обращения</w:t>
      </w:r>
      <w:r w:rsidRPr="005F6B95">
        <w:rPr>
          <w:color w:val="000000"/>
          <w:sz w:val="28"/>
          <w:szCs w:val="28"/>
        </w:rPr>
        <w:t>.</w:t>
      </w:r>
    </w:p>
    <w:p w:rsidR="00C75054" w:rsidRDefault="00C75054" w:rsidP="00A357D8">
      <w:pPr>
        <w:ind w:firstLine="709"/>
        <w:jc w:val="both"/>
        <w:rPr>
          <w:sz w:val="28"/>
          <w:szCs w:val="28"/>
        </w:rPr>
      </w:pPr>
    </w:p>
    <w:p w:rsidR="00762F51" w:rsidRPr="00EC0540" w:rsidRDefault="00762F51" w:rsidP="00A357D8">
      <w:pPr>
        <w:ind w:firstLine="709"/>
        <w:jc w:val="both"/>
        <w:rPr>
          <w:b/>
          <w:sz w:val="28"/>
          <w:szCs w:val="28"/>
        </w:rPr>
      </w:pPr>
      <w:r w:rsidRPr="00EC0540">
        <w:rPr>
          <w:b/>
          <w:sz w:val="28"/>
          <w:szCs w:val="28"/>
        </w:rPr>
        <w:t>3.4. Назначение исполнителя, ответственного за подготовку ответа на обращение</w:t>
      </w:r>
    </w:p>
    <w:p w:rsidR="00AC2010" w:rsidRDefault="00AC2010" w:rsidP="00A357D8">
      <w:pPr>
        <w:ind w:firstLine="709"/>
        <w:jc w:val="both"/>
        <w:rPr>
          <w:sz w:val="28"/>
          <w:szCs w:val="28"/>
        </w:rPr>
      </w:pPr>
    </w:p>
    <w:p w:rsidR="00A357D8" w:rsidRDefault="00762F51" w:rsidP="00A357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</w:t>
      </w:r>
      <w:r w:rsidR="00A357D8" w:rsidRPr="0089334C">
        <w:rPr>
          <w:sz w:val="28"/>
          <w:szCs w:val="28"/>
        </w:rPr>
        <w:t xml:space="preserve">. Министр </w:t>
      </w:r>
      <w:r w:rsidR="00A357D8" w:rsidRPr="005F6B95">
        <w:rPr>
          <w:color w:val="000000"/>
          <w:spacing w:val="-1"/>
          <w:sz w:val="28"/>
          <w:szCs w:val="28"/>
        </w:rPr>
        <w:t>(лицо, исполняющее его обязанности</w:t>
      </w:r>
      <w:r w:rsidR="00A357D8">
        <w:rPr>
          <w:color w:val="000000"/>
          <w:spacing w:val="-1"/>
          <w:sz w:val="28"/>
          <w:szCs w:val="28"/>
        </w:rPr>
        <w:t xml:space="preserve">) </w:t>
      </w:r>
      <w:r w:rsidR="00A357D8" w:rsidRPr="0089334C">
        <w:rPr>
          <w:sz w:val="28"/>
          <w:szCs w:val="28"/>
        </w:rPr>
        <w:t>рассматривает обращение и, в зависимости от предмета рассматриваемого обращения, направляет его заместител</w:t>
      </w:r>
      <w:r w:rsidR="00A357D8">
        <w:rPr>
          <w:sz w:val="28"/>
          <w:szCs w:val="28"/>
        </w:rPr>
        <w:t>ю (заместителям)</w:t>
      </w:r>
      <w:r w:rsidR="00A357D8" w:rsidRPr="0089334C">
        <w:rPr>
          <w:sz w:val="28"/>
          <w:szCs w:val="28"/>
        </w:rPr>
        <w:t xml:space="preserve"> министра, управляющему делами Министерства, руководител</w:t>
      </w:r>
      <w:r w:rsidR="00A357D8">
        <w:rPr>
          <w:sz w:val="28"/>
          <w:szCs w:val="28"/>
        </w:rPr>
        <w:t>ю (руководителям)</w:t>
      </w:r>
      <w:r w:rsidR="00A357D8" w:rsidRPr="0089334C">
        <w:rPr>
          <w:sz w:val="28"/>
          <w:szCs w:val="28"/>
        </w:rPr>
        <w:t xml:space="preserve"> структурных подразделений, находящихся в непосредственном подчинении министра, для рассмотрения его по существу и подготовки ответа заявителю.</w:t>
      </w:r>
    </w:p>
    <w:p w:rsidR="00A357D8" w:rsidRDefault="00A357D8" w:rsidP="00A357D8">
      <w:pPr>
        <w:ind w:firstLine="709"/>
        <w:jc w:val="both"/>
        <w:rPr>
          <w:sz w:val="28"/>
          <w:szCs w:val="28"/>
        </w:rPr>
      </w:pPr>
      <w:r w:rsidRPr="0089334C">
        <w:rPr>
          <w:sz w:val="28"/>
          <w:szCs w:val="28"/>
        </w:rPr>
        <w:t>Результат процедуры: обращение, направленное в зависимости от предмета рассматриваемого обращения, заместителю</w:t>
      </w:r>
      <w:r>
        <w:rPr>
          <w:sz w:val="28"/>
          <w:szCs w:val="28"/>
        </w:rPr>
        <w:t xml:space="preserve"> (заместителям) министра,</w:t>
      </w:r>
      <w:r w:rsidRPr="0089334C">
        <w:rPr>
          <w:sz w:val="28"/>
          <w:szCs w:val="28"/>
        </w:rPr>
        <w:t xml:space="preserve"> управляющему делами Министерства,</w:t>
      </w:r>
      <w:r>
        <w:rPr>
          <w:sz w:val="28"/>
          <w:szCs w:val="28"/>
        </w:rPr>
        <w:t xml:space="preserve"> руководителю</w:t>
      </w:r>
      <w:r w:rsidRPr="0089334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9334C">
        <w:rPr>
          <w:sz w:val="28"/>
          <w:szCs w:val="28"/>
        </w:rPr>
        <w:t>руководителям</w:t>
      </w:r>
      <w:r>
        <w:rPr>
          <w:sz w:val="28"/>
          <w:szCs w:val="28"/>
        </w:rPr>
        <w:t>)</w:t>
      </w:r>
      <w:r w:rsidRPr="0089334C">
        <w:rPr>
          <w:sz w:val="28"/>
          <w:szCs w:val="28"/>
        </w:rPr>
        <w:t xml:space="preserve"> структурных подразделений, находящихся в непосредственном подчинении министра.</w:t>
      </w:r>
    </w:p>
    <w:p w:rsidR="00A357D8" w:rsidRPr="005F6B95" w:rsidRDefault="00A357D8" w:rsidP="00A357D8">
      <w:pPr>
        <w:shd w:val="clear" w:color="auto" w:fill="FFFFFF"/>
        <w:ind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 xml:space="preserve">Если обращение не содержит фамилии и адреса </w:t>
      </w:r>
      <w:r w:rsidR="00A46AC4">
        <w:rPr>
          <w:color w:val="000000"/>
          <w:sz w:val="28"/>
          <w:szCs w:val="28"/>
        </w:rPr>
        <w:t>заявителя</w:t>
      </w:r>
      <w:r w:rsidRPr="005F6B95">
        <w:rPr>
          <w:color w:val="000000"/>
          <w:sz w:val="28"/>
          <w:szCs w:val="28"/>
        </w:rPr>
        <w:t xml:space="preserve">, т.е. является анонимным, осуществляется процедура, устанавливаемая </w:t>
      </w:r>
      <w:r w:rsidRPr="00BC2731">
        <w:rPr>
          <w:color w:val="000000"/>
          <w:sz w:val="28"/>
          <w:szCs w:val="28"/>
        </w:rPr>
        <w:t>пунктом 3.</w:t>
      </w:r>
      <w:r w:rsidR="00BC2731">
        <w:rPr>
          <w:color w:val="000000"/>
          <w:sz w:val="28"/>
          <w:szCs w:val="28"/>
        </w:rPr>
        <w:t>11</w:t>
      </w:r>
      <w:r w:rsidRPr="005F6B95">
        <w:rPr>
          <w:color w:val="000000"/>
          <w:sz w:val="28"/>
          <w:szCs w:val="28"/>
        </w:rPr>
        <w:t xml:space="preserve"> настоящего Регламента.</w:t>
      </w:r>
    </w:p>
    <w:p w:rsidR="00A357D8" w:rsidRDefault="00A357D8" w:rsidP="00A357D8">
      <w:pPr>
        <w:ind w:firstLine="709"/>
        <w:jc w:val="both"/>
        <w:rPr>
          <w:sz w:val="28"/>
          <w:szCs w:val="28"/>
        </w:rPr>
      </w:pPr>
      <w:r w:rsidRPr="0089334C">
        <w:rPr>
          <w:sz w:val="28"/>
          <w:szCs w:val="28"/>
        </w:rPr>
        <w:t>Результат процедуры: обращение, направленное в зависимости от предмета рассматриваемого обращения, заместителю</w:t>
      </w:r>
      <w:r>
        <w:rPr>
          <w:sz w:val="28"/>
          <w:szCs w:val="28"/>
        </w:rPr>
        <w:t xml:space="preserve"> (заместителям) министра,</w:t>
      </w:r>
      <w:r w:rsidRPr="0089334C">
        <w:rPr>
          <w:sz w:val="28"/>
          <w:szCs w:val="28"/>
        </w:rPr>
        <w:t xml:space="preserve"> управляющему делами Министерства,</w:t>
      </w:r>
      <w:r>
        <w:rPr>
          <w:sz w:val="28"/>
          <w:szCs w:val="28"/>
        </w:rPr>
        <w:t xml:space="preserve"> руководителю</w:t>
      </w:r>
      <w:r w:rsidRPr="0089334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9334C">
        <w:rPr>
          <w:sz w:val="28"/>
          <w:szCs w:val="28"/>
        </w:rPr>
        <w:t>руководителям</w:t>
      </w:r>
      <w:r>
        <w:rPr>
          <w:sz w:val="28"/>
          <w:szCs w:val="28"/>
        </w:rPr>
        <w:t>)</w:t>
      </w:r>
      <w:r w:rsidRPr="0089334C">
        <w:rPr>
          <w:sz w:val="28"/>
          <w:szCs w:val="28"/>
        </w:rPr>
        <w:t xml:space="preserve"> структурных подразделений, находящихся в непосредственном подчинении министра.</w:t>
      </w:r>
    </w:p>
    <w:p w:rsidR="00CF4B2E" w:rsidRDefault="00CF4B2E" w:rsidP="00CF4B2E">
      <w:pPr>
        <w:ind w:firstLine="709"/>
        <w:jc w:val="both"/>
        <w:rPr>
          <w:sz w:val="28"/>
          <w:szCs w:val="28"/>
        </w:rPr>
      </w:pPr>
      <w:r w:rsidRPr="0089334C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89334C">
        <w:rPr>
          <w:sz w:val="28"/>
          <w:szCs w:val="28"/>
        </w:rPr>
        <w:t>.</w:t>
      </w:r>
      <w:r w:rsidR="00762F51">
        <w:rPr>
          <w:sz w:val="28"/>
          <w:szCs w:val="28"/>
        </w:rPr>
        <w:t>2.</w:t>
      </w:r>
      <w:r w:rsidRPr="0089334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(з</w:t>
      </w:r>
      <w:r w:rsidRPr="0089334C">
        <w:rPr>
          <w:sz w:val="28"/>
          <w:szCs w:val="28"/>
        </w:rPr>
        <w:t>аместители</w:t>
      </w:r>
      <w:r>
        <w:rPr>
          <w:sz w:val="28"/>
          <w:szCs w:val="28"/>
        </w:rPr>
        <w:t>)</w:t>
      </w:r>
      <w:r w:rsidRPr="0089334C">
        <w:rPr>
          <w:sz w:val="28"/>
          <w:szCs w:val="28"/>
        </w:rPr>
        <w:t xml:space="preserve"> министра, управляющий делами</w:t>
      </w:r>
      <w:r>
        <w:rPr>
          <w:sz w:val="28"/>
          <w:szCs w:val="28"/>
        </w:rPr>
        <w:t xml:space="preserve"> Министерства</w:t>
      </w:r>
      <w:r w:rsidRPr="0089334C">
        <w:rPr>
          <w:sz w:val="28"/>
          <w:szCs w:val="28"/>
        </w:rPr>
        <w:t xml:space="preserve">, в случае поступления к ним обращения, рассматривают его и, в </w:t>
      </w:r>
      <w:r w:rsidRPr="0089334C">
        <w:rPr>
          <w:sz w:val="28"/>
          <w:szCs w:val="28"/>
        </w:rPr>
        <w:lastRenderedPageBreak/>
        <w:t>зависимости от вопросов, затронутых в обращении, направляют начальнику (начальникам) управлени</w:t>
      </w:r>
      <w:r>
        <w:rPr>
          <w:sz w:val="28"/>
          <w:szCs w:val="28"/>
        </w:rPr>
        <w:t>я</w:t>
      </w:r>
      <w:r w:rsidRPr="0089334C">
        <w:rPr>
          <w:sz w:val="28"/>
          <w:szCs w:val="28"/>
        </w:rPr>
        <w:t xml:space="preserve"> Министерства и руководителю (руководителям) самостоятельного структурного подразделения, находящ</w:t>
      </w:r>
      <w:r>
        <w:rPr>
          <w:sz w:val="28"/>
          <w:szCs w:val="28"/>
        </w:rPr>
        <w:t>его</w:t>
      </w:r>
      <w:r w:rsidRPr="0089334C">
        <w:rPr>
          <w:sz w:val="28"/>
          <w:szCs w:val="28"/>
        </w:rPr>
        <w:t>ся в их непосредственном подчинении.</w:t>
      </w:r>
    </w:p>
    <w:p w:rsidR="00923DBC" w:rsidRDefault="00923DBC" w:rsidP="00923DBC">
      <w:pPr>
        <w:ind w:firstLine="709"/>
        <w:jc w:val="both"/>
        <w:rPr>
          <w:sz w:val="28"/>
          <w:szCs w:val="28"/>
        </w:rPr>
      </w:pPr>
      <w:proofErr w:type="gramStart"/>
      <w:r w:rsidRPr="0089334C">
        <w:rPr>
          <w:sz w:val="28"/>
          <w:szCs w:val="28"/>
        </w:rPr>
        <w:t xml:space="preserve">Результат процедуры: обращение, направленное, начальнику (начальникам) управления Министерства и руководителю (руководителям) самостоятельного структурного подразделения (подразделений), находящегося в непосредственном подчинении </w:t>
      </w:r>
      <w:r>
        <w:rPr>
          <w:sz w:val="28"/>
          <w:szCs w:val="28"/>
        </w:rPr>
        <w:t>заместителя (</w:t>
      </w:r>
      <w:r w:rsidRPr="0089334C">
        <w:rPr>
          <w:sz w:val="28"/>
          <w:szCs w:val="28"/>
        </w:rPr>
        <w:t>заместителей</w:t>
      </w:r>
      <w:r>
        <w:rPr>
          <w:sz w:val="28"/>
          <w:szCs w:val="28"/>
        </w:rPr>
        <w:t>)</w:t>
      </w:r>
      <w:r w:rsidRPr="0089334C">
        <w:rPr>
          <w:sz w:val="28"/>
          <w:szCs w:val="28"/>
        </w:rPr>
        <w:t xml:space="preserve"> министра, управляющего делами</w:t>
      </w:r>
      <w:r>
        <w:rPr>
          <w:sz w:val="28"/>
          <w:szCs w:val="28"/>
        </w:rPr>
        <w:t xml:space="preserve"> Министерства</w:t>
      </w:r>
      <w:r w:rsidRPr="0089334C">
        <w:rPr>
          <w:sz w:val="28"/>
          <w:szCs w:val="28"/>
        </w:rPr>
        <w:t>.</w:t>
      </w:r>
      <w:proofErr w:type="gramEnd"/>
    </w:p>
    <w:p w:rsidR="00DF2CB2" w:rsidRDefault="00DF2CB2" w:rsidP="00DF2CB2">
      <w:pPr>
        <w:ind w:firstLine="709"/>
        <w:jc w:val="both"/>
        <w:rPr>
          <w:sz w:val="28"/>
          <w:szCs w:val="28"/>
        </w:rPr>
      </w:pPr>
      <w:r w:rsidRPr="0089334C">
        <w:rPr>
          <w:sz w:val="28"/>
          <w:szCs w:val="28"/>
        </w:rPr>
        <w:t>3.</w:t>
      </w:r>
      <w:r w:rsidR="00E9058D">
        <w:rPr>
          <w:sz w:val="28"/>
          <w:szCs w:val="28"/>
        </w:rPr>
        <w:t>4.3</w:t>
      </w:r>
      <w:r w:rsidRPr="0089334C">
        <w:rPr>
          <w:sz w:val="28"/>
          <w:szCs w:val="28"/>
        </w:rPr>
        <w:t>. Начальник (начальники) управлени</w:t>
      </w:r>
      <w:r>
        <w:rPr>
          <w:sz w:val="28"/>
          <w:szCs w:val="28"/>
        </w:rPr>
        <w:t>я</w:t>
      </w:r>
      <w:r w:rsidRPr="0089334C">
        <w:rPr>
          <w:sz w:val="28"/>
          <w:szCs w:val="28"/>
        </w:rPr>
        <w:t xml:space="preserve"> Министерства рассматривает обращение и направля</w:t>
      </w:r>
      <w:r>
        <w:rPr>
          <w:sz w:val="28"/>
          <w:szCs w:val="28"/>
        </w:rPr>
        <w:t>е</w:t>
      </w:r>
      <w:r w:rsidRPr="0089334C">
        <w:rPr>
          <w:sz w:val="28"/>
          <w:szCs w:val="28"/>
        </w:rPr>
        <w:t>т его руководителю (руководителям) структурн</w:t>
      </w:r>
      <w:r>
        <w:rPr>
          <w:sz w:val="28"/>
          <w:szCs w:val="28"/>
        </w:rPr>
        <w:t>ого подразделения</w:t>
      </w:r>
      <w:r w:rsidRPr="0089334C">
        <w:rPr>
          <w:sz w:val="28"/>
          <w:szCs w:val="28"/>
        </w:rPr>
        <w:t>, находящ</w:t>
      </w:r>
      <w:r>
        <w:rPr>
          <w:sz w:val="28"/>
          <w:szCs w:val="28"/>
        </w:rPr>
        <w:t>его</w:t>
      </w:r>
      <w:r w:rsidRPr="0089334C">
        <w:rPr>
          <w:sz w:val="28"/>
          <w:szCs w:val="28"/>
        </w:rPr>
        <w:t xml:space="preserve">ся в </w:t>
      </w:r>
      <w:r>
        <w:rPr>
          <w:sz w:val="28"/>
          <w:szCs w:val="28"/>
        </w:rPr>
        <w:t>его</w:t>
      </w:r>
      <w:r w:rsidRPr="0089334C">
        <w:rPr>
          <w:sz w:val="28"/>
          <w:szCs w:val="28"/>
        </w:rPr>
        <w:t xml:space="preserve"> подчинении.  </w:t>
      </w:r>
    </w:p>
    <w:p w:rsidR="00DF2CB2" w:rsidRDefault="00DF2CB2" w:rsidP="00DF2CB2">
      <w:pPr>
        <w:ind w:firstLine="709"/>
        <w:jc w:val="both"/>
        <w:rPr>
          <w:sz w:val="28"/>
          <w:szCs w:val="28"/>
        </w:rPr>
      </w:pPr>
      <w:r w:rsidRPr="0089334C">
        <w:rPr>
          <w:sz w:val="28"/>
          <w:szCs w:val="28"/>
        </w:rPr>
        <w:t>Результат процедуры: обращение, направленное руководителю (руководителям) структурного подразделения</w:t>
      </w:r>
      <w:r>
        <w:rPr>
          <w:sz w:val="28"/>
          <w:szCs w:val="28"/>
        </w:rPr>
        <w:t>.</w:t>
      </w:r>
    </w:p>
    <w:p w:rsidR="00DF2CB2" w:rsidRDefault="00DF2CB2" w:rsidP="00DF2CB2">
      <w:pPr>
        <w:ind w:firstLine="709"/>
        <w:jc w:val="both"/>
        <w:rPr>
          <w:sz w:val="28"/>
          <w:szCs w:val="28"/>
        </w:rPr>
      </w:pPr>
      <w:r w:rsidRPr="0089334C">
        <w:rPr>
          <w:sz w:val="28"/>
          <w:szCs w:val="28"/>
        </w:rPr>
        <w:t>3.</w:t>
      </w:r>
      <w:r w:rsidR="00E9058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9058D">
        <w:rPr>
          <w:sz w:val="28"/>
          <w:szCs w:val="28"/>
        </w:rPr>
        <w:t>4</w:t>
      </w:r>
      <w:r w:rsidRPr="0089334C">
        <w:rPr>
          <w:sz w:val="28"/>
          <w:szCs w:val="28"/>
        </w:rPr>
        <w:t>. Руководитель структурного подразделения</w:t>
      </w:r>
      <w:r>
        <w:rPr>
          <w:sz w:val="28"/>
          <w:szCs w:val="28"/>
        </w:rPr>
        <w:t xml:space="preserve"> </w:t>
      </w:r>
      <w:r w:rsidRPr="0089334C">
        <w:rPr>
          <w:sz w:val="28"/>
          <w:szCs w:val="28"/>
        </w:rPr>
        <w:t>назначает специалиста  структурного подразделения, ответственного за рассмотрение обращени</w:t>
      </w:r>
      <w:r>
        <w:rPr>
          <w:sz w:val="28"/>
          <w:szCs w:val="28"/>
        </w:rPr>
        <w:t>я</w:t>
      </w:r>
      <w:r w:rsidRPr="0089334C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исполнитель</w:t>
      </w:r>
      <w:r w:rsidRPr="0089334C">
        <w:rPr>
          <w:sz w:val="28"/>
          <w:szCs w:val="28"/>
        </w:rPr>
        <w:t>), и передает ему обращение для рассмотрения и подготовки</w:t>
      </w:r>
      <w:r>
        <w:rPr>
          <w:sz w:val="28"/>
          <w:szCs w:val="28"/>
        </w:rPr>
        <w:t xml:space="preserve"> проекта </w:t>
      </w:r>
      <w:r w:rsidRPr="0089334C">
        <w:rPr>
          <w:sz w:val="28"/>
          <w:szCs w:val="28"/>
        </w:rPr>
        <w:t xml:space="preserve"> ответа заявителю.</w:t>
      </w:r>
    </w:p>
    <w:p w:rsidR="00DF2CB2" w:rsidRDefault="00DF2CB2" w:rsidP="00DF2CB2">
      <w:pPr>
        <w:ind w:firstLine="709"/>
        <w:jc w:val="both"/>
        <w:rPr>
          <w:sz w:val="28"/>
          <w:szCs w:val="28"/>
        </w:rPr>
      </w:pPr>
      <w:r w:rsidRPr="002C6340">
        <w:rPr>
          <w:sz w:val="28"/>
          <w:szCs w:val="28"/>
        </w:rPr>
        <w:t xml:space="preserve">Процедуры, устанавливаемые </w:t>
      </w:r>
      <w:r w:rsidRPr="004271CB">
        <w:rPr>
          <w:sz w:val="28"/>
          <w:szCs w:val="28"/>
        </w:rPr>
        <w:t>подпунктами 3.</w:t>
      </w:r>
      <w:r w:rsidR="00E9058D" w:rsidRPr="004271CB">
        <w:rPr>
          <w:sz w:val="28"/>
          <w:szCs w:val="28"/>
        </w:rPr>
        <w:t>4</w:t>
      </w:r>
      <w:r w:rsidRPr="004271CB">
        <w:rPr>
          <w:sz w:val="28"/>
          <w:szCs w:val="28"/>
        </w:rPr>
        <w:t>.</w:t>
      </w:r>
      <w:r w:rsidR="00E9058D" w:rsidRPr="004271CB">
        <w:rPr>
          <w:sz w:val="28"/>
          <w:szCs w:val="28"/>
        </w:rPr>
        <w:t>1</w:t>
      </w:r>
      <w:r w:rsidRPr="004271CB">
        <w:rPr>
          <w:sz w:val="28"/>
          <w:szCs w:val="28"/>
        </w:rPr>
        <w:t xml:space="preserve"> – 3.</w:t>
      </w:r>
      <w:r w:rsidR="00C453A1" w:rsidRPr="004271CB">
        <w:rPr>
          <w:sz w:val="28"/>
          <w:szCs w:val="28"/>
        </w:rPr>
        <w:t>4.4</w:t>
      </w:r>
      <w:r w:rsidR="00C453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C6340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Р</w:t>
      </w:r>
      <w:r w:rsidRPr="002C6340">
        <w:rPr>
          <w:sz w:val="28"/>
          <w:szCs w:val="28"/>
        </w:rPr>
        <w:t>егламента, осуществляются в течение одного дня с момента поступления обращения заявителя.</w:t>
      </w:r>
      <w:r w:rsidRPr="00F555F4">
        <w:rPr>
          <w:sz w:val="28"/>
          <w:szCs w:val="28"/>
        </w:rPr>
        <w:t xml:space="preserve"> </w:t>
      </w:r>
    </w:p>
    <w:p w:rsidR="00DF2CB2" w:rsidRDefault="00DF2CB2" w:rsidP="00DF2CB2">
      <w:pPr>
        <w:ind w:firstLine="709"/>
        <w:jc w:val="both"/>
        <w:rPr>
          <w:sz w:val="28"/>
          <w:szCs w:val="28"/>
        </w:rPr>
      </w:pPr>
      <w:r w:rsidRPr="002C6340">
        <w:rPr>
          <w:sz w:val="28"/>
          <w:szCs w:val="28"/>
        </w:rPr>
        <w:t>Результат процедур: обращение, направленное исполнителю.</w:t>
      </w:r>
    </w:p>
    <w:p w:rsidR="00F93C24" w:rsidRDefault="00F93C24" w:rsidP="00F93C24">
      <w:pPr>
        <w:ind w:firstLine="709"/>
        <w:jc w:val="both"/>
        <w:rPr>
          <w:sz w:val="28"/>
          <w:szCs w:val="28"/>
        </w:rPr>
      </w:pPr>
      <w:r w:rsidRPr="0089334C">
        <w:rPr>
          <w:sz w:val="28"/>
          <w:szCs w:val="28"/>
        </w:rPr>
        <w:t>В случае если обращение направлено на рассмотрение в несколько структурных подразделений, исполнителем обобщенного ответа назначается лицо, указанное первым в резолюции министра на данное обращени</w:t>
      </w:r>
      <w:r w:rsidR="00337A8F">
        <w:rPr>
          <w:sz w:val="28"/>
          <w:szCs w:val="28"/>
        </w:rPr>
        <w:t>е</w:t>
      </w:r>
      <w:r w:rsidRPr="0089334C">
        <w:rPr>
          <w:sz w:val="28"/>
          <w:szCs w:val="28"/>
        </w:rPr>
        <w:t xml:space="preserve">. Соисполнитель (соисполнители) в течение первой половины срока, предусмотренного </w:t>
      </w:r>
      <w:r w:rsidRPr="00326F6A">
        <w:rPr>
          <w:sz w:val="28"/>
          <w:szCs w:val="28"/>
        </w:rPr>
        <w:t>пунктом 2.4</w:t>
      </w:r>
      <w:r>
        <w:rPr>
          <w:sz w:val="28"/>
          <w:szCs w:val="28"/>
        </w:rPr>
        <w:t xml:space="preserve"> </w:t>
      </w:r>
      <w:r w:rsidRPr="0089334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</w:t>
      </w:r>
      <w:r w:rsidRPr="0089334C">
        <w:rPr>
          <w:sz w:val="28"/>
          <w:szCs w:val="28"/>
        </w:rPr>
        <w:t xml:space="preserve">егламента, представляет исполнителю предложения либо информирует его об их отсутствии.  </w:t>
      </w:r>
    </w:p>
    <w:p w:rsidR="00A357D8" w:rsidRDefault="00A357D8" w:rsidP="005F6B95">
      <w:pPr>
        <w:shd w:val="clear" w:color="auto" w:fill="FFFFFF"/>
        <w:tabs>
          <w:tab w:val="left" w:pos="1522"/>
        </w:tabs>
        <w:ind w:right="5" w:firstLine="720"/>
        <w:jc w:val="both"/>
        <w:rPr>
          <w:color w:val="000000"/>
          <w:spacing w:val="-1"/>
          <w:sz w:val="28"/>
          <w:szCs w:val="28"/>
        </w:rPr>
      </w:pPr>
    </w:p>
    <w:p w:rsidR="00C622E3" w:rsidRDefault="00C622E3" w:rsidP="00EE436E">
      <w:pPr>
        <w:ind w:firstLine="709"/>
        <w:jc w:val="both"/>
        <w:rPr>
          <w:b/>
          <w:sz w:val="28"/>
          <w:szCs w:val="28"/>
        </w:rPr>
      </w:pPr>
    </w:p>
    <w:p w:rsidR="00C453A1" w:rsidRPr="00AC2010" w:rsidRDefault="00C453A1" w:rsidP="00EE436E">
      <w:pPr>
        <w:ind w:firstLine="709"/>
        <w:jc w:val="both"/>
        <w:rPr>
          <w:b/>
          <w:sz w:val="28"/>
          <w:szCs w:val="28"/>
        </w:rPr>
      </w:pPr>
      <w:r w:rsidRPr="00AC2010">
        <w:rPr>
          <w:b/>
          <w:sz w:val="28"/>
          <w:szCs w:val="28"/>
        </w:rPr>
        <w:t>3.5. Рассмотрение обращения, подготовка и направление ответа</w:t>
      </w:r>
    </w:p>
    <w:p w:rsidR="00AC2010" w:rsidRDefault="00AC2010" w:rsidP="00EE436E">
      <w:pPr>
        <w:ind w:firstLine="709"/>
        <w:jc w:val="both"/>
        <w:rPr>
          <w:sz w:val="28"/>
          <w:szCs w:val="28"/>
        </w:rPr>
      </w:pPr>
    </w:p>
    <w:p w:rsidR="00EE436E" w:rsidRDefault="00EE436E" w:rsidP="00EE436E">
      <w:pPr>
        <w:ind w:firstLine="709"/>
        <w:jc w:val="both"/>
        <w:rPr>
          <w:sz w:val="28"/>
          <w:szCs w:val="28"/>
        </w:rPr>
      </w:pPr>
      <w:r w:rsidRPr="002C6340">
        <w:rPr>
          <w:sz w:val="28"/>
          <w:szCs w:val="28"/>
        </w:rPr>
        <w:t>3.</w:t>
      </w:r>
      <w:r w:rsidR="00C453A1">
        <w:rPr>
          <w:sz w:val="28"/>
          <w:szCs w:val="28"/>
        </w:rPr>
        <w:t>5.1</w:t>
      </w:r>
      <w:r>
        <w:rPr>
          <w:sz w:val="28"/>
          <w:szCs w:val="28"/>
        </w:rPr>
        <w:t>. Исполнитель:</w:t>
      </w:r>
    </w:p>
    <w:p w:rsidR="00EE436E" w:rsidRDefault="00EE436E" w:rsidP="00EE436E">
      <w:pPr>
        <w:ind w:firstLine="709"/>
        <w:jc w:val="both"/>
        <w:rPr>
          <w:sz w:val="28"/>
          <w:szCs w:val="28"/>
        </w:rPr>
      </w:pPr>
      <w:r w:rsidRPr="0089334C">
        <w:rPr>
          <w:sz w:val="28"/>
          <w:szCs w:val="28"/>
        </w:rPr>
        <w:t xml:space="preserve">изучает существо обращения, нормативно-правовую базу </w:t>
      </w:r>
      <w:r>
        <w:rPr>
          <w:sz w:val="28"/>
          <w:szCs w:val="28"/>
        </w:rPr>
        <w:t>и</w:t>
      </w:r>
      <w:r w:rsidRPr="0089334C">
        <w:rPr>
          <w:sz w:val="28"/>
          <w:szCs w:val="28"/>
        </w:rPr>
        <w:t xml:space="preserve"> </w:t>
      </w:r>
      <w:r w:rsidRPr="005F6B95">
        <w:rPr>
          <w:color w:val="000000"/>
          <w:sz w:val="28"/>
          <w:szCs w:val="28"/>
        </w:rPr>
        <w:t xml:space="preserve">сложившуюся правоприменительную практику </w:t>
      </w:r>
      <w:r w:rsidRPr="0089334C">
        <w:rPr>
          <w:sz w:val="28"/>
          <w:szCs w:val="28"/>
        </w:rPr>
        <w:t>по проблеме</w:t>
      </w:r>
      <w:r>
        <w:rPr>
          <w:sz w:val="28"/>
          <w:szCs w:val="28"/>
        </w:rPr>
        <w:t xml:space="preserve">, </w:t>
      </w:r>
      <w:r w:rsidRPr="0089334C">
        <w:rPr>
          <w:sz w:val="28"/>
          <w:szCs w:val="28"/>
        </w:rPr>
        <w:t>обозначенной в обращении;</w:t>
      </w:r>
    </w:p>
    <w:p w:rsidR="0059546F" w:rsidRPr="005F6B95" w:rsidRDefault="0059546F" w:rsidP="0059546F">
      <w:pPr>
        <w:shd w:val="clear" w:color="auto" w:fill="FFFFFF"/>
        <w:ind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в случае необходимости организует проведение специальной проверки, истребование дополнительных материалов либо принятие других мер для рассмотрения обращения;</w:t>
      </w:r>
    </w:p>
    <w:p w:rsidR="00EE436E" w:rsidRDefault="00EE436E" w:rsidP="00EE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929D5">
        <w:rPr>
          <w:sz w:val="28"/>
          <w:szCs w:val="28"/>
        </w:rPr>
        <w:t>отовит проект ответа заявителю;</w:t>
      </w:r>
    </w:p>
    <w:p w:rsidR="00EE436E" w:rsidRDefault="00EE436E" w:rsidP="00EE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 проект ответа </w:t>
      </w:r>
      <w:r w:rsidR="00337A8F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>на согласование руководителям заинтересованных структурных подразделений Министерства, управляющему делами Министерства, заместителям министра</w:t>
      </w:r>
      <w:r w:rsidRPr="002C6340">
        <w:rPr>
          <w:sz w:val="28"/>
          <w:szCs w:val="28"/>
        </w:rPr>
        <w:t>.</w:t>
      </w:r>
    </w:p>
    <w:p w:rsidR="00EE436E" w:rsidRPr="00AD2AA9" w:rsidRDefault="00EE436E" w:rsidP="00EE436E">
      <w:pPr>
        <w:ind w:firstLine="709"/>
        <w:jc w:val="both"/>
        <w:rPr>
          <w:sz w:val="28"/>
          <w:szCs w:val="28"/>
        </w:rPr>
      </w:pPr>
      <w:r w:rsidRPr="00AD2AA9">
        <w:rPr>
          <w:sz w:val="28"/>
          <w:szCs w:val="28"/>
        </w:rPr>
        <w:t xml:space="preserve">Если обращение по своему содержанию не относится к компетенции Министерства, в отношении него осуществляются процедуры, предусмотренные </w:t>
      </w:r>
      <w:r w:rsidRPr="00AB25B2">
        <w:rPr>
          <w:sz w:val="28"/>
          <w:szCs w:val="28"/>
        </w:rPr>
        <w:t>пунктом 3.</w:t>
      </w:r>
      <w:r w:rsidR="004E6AFF" w:rsidRPr="00AB25B2">
        <w:rPr>
          <w:sz w:val="28"/>
          <w:szCs w:val="28"/>
        </w:rPr>
        <w:t>1</w:t>
      </w:r>
      <w:r w:rsidR="00AB25B2">
        <w:rPr>
          <w:sz w:val="28"/>
          <w:szCs w:val="28"/>
        </w:rPr>
        <w:t>0</w:t>
      </w:r>
      <w:r w:rsidRPr="00AB25B2">
        <w:rPr>
          <w:sz w:val="28"/>
          <w:szCs w:val="28"/>
        </w:rPr>
        <w:t xml:space="preserve"> </w:t>
      </w:r>
      <w:r w:rsidRPr="00AD2AA9">
        <w:rPr>
          <w:sz w:val="28"/>
          <w:szCs w:val="28"/>
        </w:rPr>
        <w:t>настоящего Регламента.</w:t>
      </w:r>
    </w:p>
    <w:p w:rsidR="00EE436E" w:rsidRPr="0089334C" w:rsidRDefault="00EE436E" w:rsidP="00EE43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D2AA9">
        <w:rPr>
          <w:sz w:val="28"/>
          <w:szCs w:val="28"/>
        </w:rPr>
        <w:lastRenderedPageBreak/>
        <w:t xml:space="preserve">Если обращение не содержит фамилии и адреса отправителя, т.е. является анонимным, в отношении него осуществляются процедуры, предусмотренные </w:t>
      </w:r>
      <w:r w:rsidRPr="00AB25B2">
        <w:rPr>
          <w:sz w:val="28"/>
          <w:szCs w:val="28"/>
        </w:rPr>
        <w:t>пунктом 3.</w:t>
      </w:r>
      <w:r w:rsidR="00AB25B2">
        <w:rPr>
          <w:sz w:val="28"/>
          <w:szCs w:val="28"/>
        </w:rPr>
        <w:t>11</w:t>
      </w:r>
      <w:r w:rsidRPr="00AB25B2">
        <w:rPr>
          <w:sz w:val="28"/>
          <w:szCs w:val="28"/>
        </w:rPr>
        <w:t xml:space="preserve"> </w:t>
      </w:r>
      <w:r w:rsidRPr="00AD2AA9">
        <w:rPr>
          <w:sz w:val="28"/>
          <w:szCs w:val="28"/>
        </w:rPr>
        <w:t xml:space="preserve"> настоящего Регламента.</w:t>
      </w:r>
      <w:r>
        <w:rPr>
          <w:sz w:val="28"/>
          <w:szCs w:val="28"/>
        </w:rPr>
        <w:t xml:space="preserve"> </w:t>
      </w:r>
    </w:p>
    <w:p w:rsidR="0081330F" w:rsidRPr="005F6B95" w:rsidRDefault="0081330F" w:rsidP="005F6B95">
      <w:pPr>
        <w:shd w:val="clear" w:color="auto" w:fill="FFFFFF"/>
        <w:ind w:left="720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Процедуры, устанавливаемые настоящим пунктом, осуществляются:</w:t>
      </w:r>
    </w:p>
    <w:p w:rsidR="0081330F" w:rsidRPr="005F6B95" w:rsidRDefault="0081330F" w:rsidP="005F6B95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 xml:space="preserve">по обращению, не требующему дополнительного изучения и проверки, в течение </w:t>
      </w:r>
      <w:r w:rsidR="00414F7E" w:rsidRPr="00C51F13">
        <w:rPr>
          <w:color w:val="000000"/>
          <w:sz w:val="28"/>
          <w:szCs w:val="28"/>
        </w:rPr>
        <w:t xml:space="preserve">шести </w:t>
      </w:r>
      <w:r w:rsidRPr="00C51F13">
        <w:rPr>
          <w:color w:val="000000"/>
          <w:sz w:val="28"/>
          <w:szCs w:val="28"/>
        </w:rPr>
        <w:t>дней</w:t>
      </w:r>
      <w:r w:rsidRPr="005F6B95">
        <w:rPr>
          <w:color w:val="000000"/>
          <w:sz w:val="28"/>
          <w:szCs w:val="28"/>
        </w:rPr>
        <w:t xml:space="preserve"> с момента окончания предыдущей процедуры;</w:t>
      </w:r>
    </w:p>
    <w:p w:rsidR="0081330F" w:rsidRPr="005F6B95" w:rsidRDefault="0081330F" w:rsidP="005F6B95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 xml:space="preserve">по обращению, требующему проведения специальной проверки, истребования дополнительных материалов либо принятия других мер, в течение </w:t>
      </w:r>
      <w:r w:rsidR="00C51F13">
        <w:rPr>
          <w:color w:val="000000"/>
          <w:sz w:val="28"/>
          <w:szCs w:val="28"/>
        </w:rPr>
        <w:t xml:space="preserve"> 16 </w:t>
      </w:r>
      <w:r w:rsidRPr="00C51F13">
        <w:rPr>
          <w:color w:val="000000"/>
          <w:sz w:val="28"/>
          <w:szCs w:val="28"/>
        </w:rPr>
        <w:t>дней</w:t>
      </w:r>
      <w:r w:rsidRPr="005F6B95">
        <w:rPr>
          <w:color w:val="000000"/>
          <w:sz w:val="28"/>
          <w:szCs w:val="28"/>
        </w:rPr>
        <w:t xml:space="preserve"> с момента окончания предыдущей процедуры.</w:t>
      </w:r>
    </w:p>
    <w:p w:rsidR="0081330F" w:rsidRPr="005F6B95" w:rsidRDefault="0081330F" w:rsidP="005F6B95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Результат процедур: проект ответа на обращение, направленный на согласование</w:t>
      </w:r>
      <w:r w:rsidR="00A41795">
        <w:rPr>
          <w:color w:val="000000"/>
          <w:sz w:val="28"/>
          <w:szCs w:val="28"/>
        </w:rPr>
        <w:t>.</w:t>
      </w:r>
      <w:r w:rsidRPr="005F6B95">
        <w:rPr>
          <w:color w:val="000000"/>
          <w:sz w:val="28"/>
          <w:szCs w:val="28"/>
        </w:rPr>
        <w:t xml:space="preserve"> </w:t>
      </w:r>
    </w:p>
    <w:p w:rsidR="003437DD" w:rsidRPr="00B25FCF" w:rsidRDefault="003437DD" w:rsidP="003437DD">
      <w:pPr>
        <w:ind w:firstLine="709"/>
        <w:jc w:val="both"/>
        <w:rPr>
          <w:sz w:val="28"/>
          <w:szCs w:val="28"/>
        </w:rPr>
      </w:pPr>
      <w:r w:rsidRPr="00B25FCF">
        <w:rPr>
          <w:sz w:val="28"/>
          <w:szCs w:val="28"/>
        </w:rPr>
        <w:t>3.</w:t>
      </w:r>
      <w:r w:rsidR="005C22C7">
        <w:rPr>
          <w:sz w:val="28"/>
          <w:szCs w:val="28"/>
        </w:rPr>
        <w:t>5.2</w:t>
      </w:r>
      <w:r w:rsidRPr="00B25FCF">
        <w:rPr>
          <w:sz w:val="28"/>
          <w:szCs w:val="28"/>
        </w:rPr>
        <w:t>. Руководители заинтересованных структурных подразделений Министерства, управляющий делами Министерства, заместители министра, согласовывают проект ответа и направляют исполнителю.</w:t>
      </w:r>
    </w:p>
    <w:p w:rsidR="003437DD" w:rsidRPr="00B25FCF" w:rsidRDefault="003437DD" w:rsidP="003437DD">
      <w:pPr>
        <w:ind w:firstLine="709"/>
        <w:jc w:val="both"/>
        <w:rPr>
          <w:sz w:val="28"/>
        </w:rPr>
      </w:pPr>
      <w:r w:rsidRPr="00B25FCF">
        <w:rPr>
          <w:sz w:val="28"/>
        </w:rPr>
        <w:t xml:space="preserve">Процедура, устанавливаемая настоящим пунктом, осуществляется в течение </w:t>
      </w:r>
      <w:r w:rsidRPr="00C51F13">
        <w:rPr>
          <w:sz w:val="28"/>
        </w:rPr>
        <w:t xml:space="preserve">одного </w:t>
      </w:r>
      <w:r w:rsidR="00C51F13">
        <w:rPr>
          <w:sz w:val="28"/>
        </w:rPr>
        <w:t xml:space="preserve"> дня </w:t>
      </w:r>
      <w:r w:rsidRPr="00B25FCF">
        <w:rPr>
          <w:sz w:val="28"/>
        </w:rPr>
        <w:t>с момента окончания предыдущей процедуры.</w:t>
      </w:r>
    </w:p>
    <w:p w:rsidR="003437DD" w:rsidRPr="005F6B95" w:rsidRDefault="003437DD" w:rsidP="003437DD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 xml:space="preserve">Результат процедуры: согласованный проект ответа на обращение </w:t>
      </w:r>
      <w:r w:rsidRPr="00C51F13">
        <w:rPr>
          <w:color w:val="000000"/>
          <w:sz w:val="28"/>
          <w:szCs w:val="28"/>
        </w:rPr>
        <w:t>либо возврат проекта ответа для устранения недостатков.</w:t>
      </w:r>
    </w:p>
    <w:p w:rsidR="00A968F9" w:rsidRDefault="003437DD" w:rsidP="003437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22C7">
        <w:rPr>
          <w:sz w:val="28"/>
          <w:szCs w:val="28"/>
        </w:rPr>
        <w:t>5.3</w:t>
      </w:r>
      <w:r>
        <w:rPr>
          <w:sz w:val="28"/>
          <w:szCs w:val="28"/>
        </w:rPr>
        <w:t>. Исполнитель</w:t>
      </w:r>
      <w:r w:rsidR="00A968F9">
        <w:rPr>
          <w:sz w:val="28"/>
          <w:szCs w:val="28"/>
        </w:rPr>
        <w:t>:</w:t>
      </w:r>
    </w:p>
    <w:p w:rsidR="00EE0A24" w:rsidRDefault="00EE0A24" w:rsidP="00EE0A24">
      <w:pPr>
        <w:ind w:firstLine="709"/>
        <w:jc w:val="both"/>
        <w:rPr>
          <w:sz w:val="28"/>
          <w:szCs w:val="28"/>
        </w:rPr>
      </w:pPr>
      <w:r w:rsidRPr="0049147A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согласованный </w:t>
      </w:r>
      <w:r w:rsidRPr="0049147A">
        <w:rPr>
          <w:sz w:val="28"/>
          <w:szCs w:val="28"/>
        </w:rPr>
        <w:t xml:space="preserve">проект ответа на </w:t>
      </w:r>
      <w:r>
        <w:rPr>
          <w:sz w:val="28"/>
          <w:szCs w:val="28"/>
        </w:rPr>
        <w:t>утверждение</w:t>
      </w:r>
      <w:r w:rsidRPr="0049147A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министру</w:t>
      </w:r>
      <w:r w:rsidR="008B7961">
        <w:rPr>
          <w:sz w:val="28"/>
          <w:szCs w:val="28"/>
        </w:rPr>
        <w:t xml:space="preserve">  (</w:t>
      </w:r>
      <w:r w:rsidR="008B7961" w:rsidRPr="005F6B95">
        <w:rPr>
          <w:color w:val="000000"/>
          <w:sz w:val="28"/>
          <w:szCs w:val="28"/>
        </w:rPr>
        <w:t xml:space="preserve">в его отсутствие – исполняющему обязанности </w:t>
      </w:r>
      <w:r w:rsidR="008B7961">
        <w:rPr>
          <w:color w:val="000000"/>
          <w:sz w:val="28"/>
          <w:szCs w:val="28"/>
        </w:rPr>
        <w:t>министра</w:t>
      </w:r>
      <w:r w:rsidR="00A41795">
        <w:rPr>
          <w:color w:val="000000"/>
          <w:sz w:val="28"/>
          <w:szCs w:val="28"/>
        </w:rPr>
        <w:t>)</w:t>
      </w:r>
      <w:r w:rsidR="00C51F13">
        <w:rPr>
          <w:sz w:val="28"/>
          <w:szCs w:val="28"/>
        </w:rPr>
        <w:t>.</w:t>
      </w:r>
    </w:p>
    <w:p w:rsidR="003437DD" w:rsidRDefault="003437DD" w:rsidP="003437DD">
      <w:pPr>
        <w:ind w:firstLine="709"/>
        <w:jc w:val="both"/>
        <w:rPr>
          <w:sz w:val="28"/>
          <w:szCs w:val="28"/>
        </w:rPr>
      </w:pPr>
      <w:r w:rsidRPr="009B3BB9">
        <w:rPr>
          <w:sz w:val="28"/>
          <w:szCs w:val="28"/>
        </w:rPr>
        <w:t>Процедур</w:t>
      </w:r>
      <w:r>
        <w:rPr>
          <w:sz w:val="28"/>
          <w:szCs w:val="28"/>
        </w:rPr>
        <w:t xml:space="preserve">а, </w:t>
      </w:r>
      <w:r w:rsidRPr="0049147A">
        <w:rPr>
          <w:sz w:val="28"/>
          <w:szCs w:val="28"/>
        </w:rPr>
        <w:t xml:space="preserve">устанавливаемая настоящим </w:t>
      </w:r>
      <w:r w:rsidRPr="007E6A6D">
        <w:rPr>
          <w:sz w:val="28"/>
          <w:szCs w:val="28"/>
        </w:rPr>
        <w:t>пунктом</w:t>
      </w:r>
      <w:r w:rsidRPr="009B3BB9">
        <w:rPr>
          <w:sz w:val="28"/>
          <w:szCs w:val="28"/>
        </w:rPr>
        <w:t>, осуществляются в течение одного дня с момента окончания предыдущей процедуры.</w:t>
      </w:r>
    </w:p>
    <w:p w:rsidR="003437DD" w:rsidRDefault="003437DD" w:rsidP="003437DD">
      <w:pPr>
        <w:ind w:firstLine="709"/>
        <w:jc w:val="both"/>
        <w:rPr>
          <w:sz w:val="28"/>
          <w:szCs w:val="28"/>
        </w:rPr>
      </w:pPr>
      <w:r w:rsidRPr="0049147A">
        <w:rPr>
          <w:sz w:val="28"/>
          <w:szCs w:val="28"/>
        </w:rPr>
        <w:t>Результат процедуры: проект ответа на обращение, направленный на подпись</w:t>
      </w:r>
      <w:r w:rsidR="00366624">
        <w:rPr>
          <w:sz w:val="28"/>
          <w:szCs w:val="28"/>
        </w:rPr>
        <w:t xml:space="preserve"> (или утверждение)</w:t>
      </w:r>
      <w:r w:rsidRPr="0049147A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министру</w:t>
      </w:r>
      <w:r w:rsidR="00C92C5D">
        <w:rPr>
          <w:sz w:val="28"/>
          <w:szCs w:val="28"/>
        </w:rPr>
        <w:t xml:space="preserve"> (</w:t>
      </w:r>
      <w:r w:rsidR="00C92C5D" w:rsidRPr="005F6B95">
        <w:rPr>
          <w:color w:val="000000"/>
          <w:sz w:val="28"/>
          <w:szCs w:val="28"/>
        </w:rPr>
        <w:t xml:space="preserve">в его отсутствие – исполняющему обязанности </w:t>
      </w:r>
      <w:r w:rsidR="00C92C5D">
        <w:rPr>
          <w:color w:val="000000"/>
          <w:sz w:val="28"/>
          <w:szCs w:val="28"/>
        </w:rPr>
        <w:t>министра)</w:t>
      </w:r>
      <w:r w:rsidRPr="0049147A">
        <w:rPr>
          <w:sz w:val="28"/>
          <w:szCs w:val="28"/>
        </w:rPr>
        <w:t>.</w:t>
      </w:r>
    </w:p>
    <w:p w:rsidR="003437DD" w:rsidRDefault="003437DD" w:rsidP="003437DD">
      <w:pPr>
        <w:ind w:firstLine="709"/>
        <w:jc w:val="both"/>
        <w:rPr>
          <w:sz w:val="28"/>
          <w:szCs w:val="28"/>
        </w:rPr>
      </w:pPr>
      <w:r w:rsidRPr="0049147A">
        <w:rPr>
          <w:sz w:val="28"/>
          <w:szCs w:val="28"/>
        </w:rPr>
        <w:t>3.</w:t>
      </w:r>
      <w:r w:rsidR="005C22C7">
        <w:rPr>
          <w:sz w:val="28"/>
          <w:szCs w:val="28"/>
        </w:rPr>
        <w:t>5.4</w:t>
      </w:r>
      <w:r>
        <w:rPr>
          <w:sz w:val="28"/>
          <w:szCs w:val="28"/>
        </w:rPr>
        <w:t xml:space="preserve">. Министр </w:t>
      </w:r>
      <w:r w:rsidR="00870C76">
        <w:rPr>
          <w:sz w:val="28"/>
          <w:szCs w:val="28"/>
        </w:rPr>
        <w:t>(</w:t>
      </w:r>
      <w:r w:rsidR="00870C76" w:rsidRPr="005F6B95">
        <w:rPr>
          <w:color w:val="000000"/>
          <w:sz w:val="28"/>
          <w:szCs w:val="28"/>
        </w:rPr>
        <w:t>в его отсутствие – исполняющ</w:t>
      </w:r>
      <w:r w:rsidR="00870C76">
        <w:rPr>
          <w:color w:val="000000"/>
          <w:sz w:val="28"/>
          <w:szCs w:val="28"/>
        </w:rPr>
        <w:t>ий</w:t>
      </w:r>
      <w:r w:rsidR="00870C76" w:rsidRPr="005F6B95">
        <w:rPr>
          <w:color w:val="000000"/>
          <w:sz w:val="28"/>
          <w:szCs w:val="28"/>
        </w:rPr>
        <w:t xml:space="preserve"> обязанности </w:t>
      </w:r>
      <w:r w:rsidR="00870C76">
        <w:rPr>
          <w:color w:val="000000"/>
          <w:sz w:val="28"/>
          <w:szCs w:val="28"/>
        </w:rPr>
        <w:t xml:space="preserve">министра) </w:t>
      </w:r>
      <w:r w:rsidRPr="0049147A">
        <w:rPr>
          <w:sz w:val="28"/>
          <w:szCs w:val="28"/>
        </w:rPr>
        <w:t>подписывает</w:t>
      </w:r>
      <w:r>
        <w:rPr>
          <w:sz w:val="28"/>
          <w:szCs w:val="28"/>
        </w:rPr>
        <w:t xml:space="preserve"> </w:t>
      </w:r>
      <w:r w:rsidRPr="0049147A">
        <w:rPr>
          <w:sz w:val="28"/>
          <w:szCs w:val="28"/>
        </w:rPr>
        <w:t xml:space="preserve">ответ на обращение </w:t>
      </w:r>
      <w:r>
        <w:rPr>
          <w:sz w:val="28"/>
          <w:szCs w:val="28"/>
        </w:rPr>
        <w:t>заявителя</w:t>
      </w:r>
      <w:r w:rsidR="005C22C7">
        <w:rPr>
          <w:sz w:val="28"/>
          <w:szCs w:val="28"/>
        </w:rPr>
        <w:t xml:space="preserve">, который поступает </w:t>
      </w:r>
      <w:r>
        <w:rPr>
          <w:sz w:val="28"/>
          <w:szCs w:val="28"/>
        </w:rPr>
        <w:t>в отдел организационной работы</w:t>
      </w:r>
      <w:r w:rsidR="00AC2010">
        <w:rPr>
          <w:sz w:val="28"/>
          <w:szCs w:val="28"/>
        </w:rPr>
        <w:t xml:space="preserve"> </w:t>
      </w:r>
      <w:r w:rsidR="00AC2010">
        <w:rPr>
          <w:color w:val="000000"/>
          <w:sz w:val="28"/>
          <w:szCs w:val="28"/>
        </w:rPr>
        <w:t>Организационного управления Министерства</w:t>
      </w:r>
      <w:r w:rsidRPr="0049147A">
        <w:rPr>
          <w:sz w:val="28"/>
          <w:szCs w:val="28"/>
        </w:rPr>
        <w:t>.</w:t>
      </w:r>
    </w:p>
    <w:p w:rsidR="003437DD" w:rsidRPr="007E6A6D" w:rsidRDefault="003437DD" w:rsidP="003437DD">
      <w:pPr>
        <w:ind w:firstLine="709"/>
        <w:jc w:val="both"/>
        <w:rPr>
          <w:sz w:val="28"/>
          <w:szCs w:val="28"/>
        </w:rPr>
      </w:pPr>
      <w:r w:rsidRPr="0049147A">
        <w:rPr>
          <w:sz w:val="28"/>
          <w:szCs w:val="28"/>
        </w:rPr>
        <w:t xml:space="preserve">Процедура, устанавливаемая настоящим </w:t>
      </w:r>
      <w:r w:rsidRPr="007E6A6D">
        <w:rPr>
          <w:sz w:val="28"/>
          <w:szCs w:val="28"/>
        </w:rPr>
        <w:t xml:space="preserve">пунктом, осуществляется в течение одного дня с </w:t>
      </w:r>
      <w:r>
        <w:rPr>
          <w:sz w:val="28"/>
          <w:szCs w:val="28"/>
        </w:rPr>
        <w:t>момента</w:t>
      </w:r>
      <w:r w:rsidRPr="007E6A6D">
        <w:rPr>
          <w:sz w:val="28"/>
          <w:szCs w:val="28"/>
        </w:rPr>
        <w:t xml:space="preserve"> окончания предыдущей процедуры.</w:t>
      </w:r>
    </w:p>
    <w:p w:rsidR="003437DD" w:rsidRDefault="003437DD" w:rsidP="003437DD">
      <w:pPr>
        <w:ind w:firstLine="709"/>
        <w:jc w:val="both"/>
        <w:rPr>
          <w:sz w:val="28"/>
          <w:szCs w:val="28"/>
        </w:rPr>
      </w:pPr>
      <w:r w:rsidRPr="007E6A6D">
        <w:rPr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 xml:space="preserve"> подписанный </w:t>
      </w:r>
      <w:r w:rsidRPr="007E6A6D">
        <w:rPr>
          <w:sz w:val="28"/>
          <w:szCs w:val="28"/>
        </w:rPr>
        <w:t>ответ на обращение.</w:t>
      </w:r>
    </w:p>
    <w:p w:rsidR="00207846" w:rsidRDefault="00207846" w:rsidP="00207846">
      <w:pPr>
        <w:ind w:firstLine="709"/>
        <w:jc w:val="both"/>
        <w:rPr>
          <w:sz w:val="28"/>
          <w:szCs w:val="28"/>
        </w:rPr>
      </w:pPr>
      <w:r w:rsidRPr="007E6A6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C22C7">
        <w:rPr>
          <w:sz w:val="28"/>
          <w:szCs w:val="28"/>
        </w:rPr>
        <w:t>5.5</w:t>
      </w:r>
      <w:r>
        <w:rPr>
          <w:sz w:val="28"/>
          <w:szCs w:val="28"/>
        </w:rPr>
        <w:t>. Специалист отдела организационной работы</w:t>
      </w:r>
      <w:r w:rsidR="006562D4" w:rsidRPr="006562D4">
        <w:rPr>
          <w:color w:val="000000"/>
          <w:sz w:val="28"/>
          <w:szCs w:val="28"/>
        </w:rPr>
        <w:t xml:space="preserve"> </w:t>
      </w:r>
      <w:r w:rsidR="006562D4">
        <w:rPr>
          <w:color w:val="000000"/>
          <w:sz w:val="28"/>
          <w:szCs w:val="28"/>
        </w:rPr>
        <w:t>Организационного управления Министерства</w:t>
      </w:r>
      <w:r>
        <w:rPr>
          <w:sz w:val="28"/>
          <w:szCs w:val="28"/>
        </w:rPr>
        <w:t xml:space="preserve"> регистрирует подписанный ответ, снимает обращение с контроля и </w:t>
      </w:r>
      <w:r w:rsidRPr="007E6A6D">
        <w:rPr>
          <w:sz w:val="28"/>
          <w:szCs w:val="28"/>
        </w:rPr>
        <w:t>через отдел</w:t>
      </w:r>
      <w:r>
        <w:rPr>
          <w:sz w:val="28"/>
          <w:szCs w:val="28"/>
        </w:rPr>
        <w:t xml:space="preserve"> делопроизводства </w:t>
      </w:r>
      <w:r w:rsidR="00635676">
        <w:rPr>
          <w:color w:val="000000"/>
          <w:sz w:val="28"/>
          <w:szCs w:val="28"/>
        </w:rPr>
        <w:t>Организационного управления Министерства</w:t>
      </w:r>
      <w:r w:rsidR="00635676" w:rsidRPr="0049147A">
        <w:rPr>
          <w:sz w:val="28"/>
          <w:szCs w:val="28"/>
        </w:rPr>
        <w:t xml:space="preserve"> </w:t>
      </w:r>
      <w:r w:rsidRPr="0049147A">
        <w:rPr>
          <w:sz w:val="28"/>
          <w:szCs w:val="28"/>
        </w:rPr>
        <w:t>направляет заявителю.</w:t>
      </w:r>
      <w:r>
        <w:rPr>
          <w:sz w:val="28"/>
          <w:szCs w:val="28"/>
        </w:rPr>
        <w:t xml:space="preserve"> </w:t>
      </w:r>
    </w:p>
    <w:p w:rsidR="00BB209A" w:rsidRPr="005F6B95" w:rsidRDefault="00BB209A" w:rsidP="00BB209A">
      <w:pPr>
        <w:shd w:val="clear" w:color="auto" w:fill="FFFFFF"/>
        <w:tabs>
          <w:tab w:val="left" w:pos="1421"/>
        </w:tabs>
        <w:ind w:right="5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Ответ на обращение направляется в форме электронного</w:t>
      </w:r>
      <w:r w:rsidRPr="005F6B95">
        <w:rPr>
          <w:color w:val="000000"/>
          <w:sz w:val="28"/>
          <w:szCs w:val="28"/>
        </w:rPr>
        <w:br/>
        <w:t>документа по адресу электронной почты, указанному в обращении, или в</w:t>
      </w:r>
      <w:r w:rsidRPr="005F6B95">
        <w:rPr>
          <w:color w:val="000000"/>
          <w:sz w:val="28"/>
          <w:szCs w:val="28"/>
        </w:rPr>
        <w:br/>
        <w:t>письменной форме по почтовому адресу, указанному в обращении.</w:t>
      </w:r>
    </w:p>
    <w:p w:rsidR="00BB209A" w:rsidRDefault="00BB209A" w:rsidP="00BB209A">
      <w:pPr>
        <w:ind w:firstLine="709"/>
        <w:jc w:val="both"/>
        <w:rPr>
          <w:sz w:val="28"/>
          <w:szCs w:val="28"/>
        </w:rPr>
      </w:pPr>
      <w:r w:rsidRPr="00E8476F">
        <w:rPr>
          <w:sz w:val="28"/>
          <w:szCs w:val="28"/>
        </w:rPr>
        <w:t xml:space="preserve">После отправки ответа на обращение, копия ответа вместе с обращением </w:t>
      </w:r>
      <w:r w:rsidR="00E5196F">
        <w:rPr>
          <w:sz w:val="28"/>
          <w:szCs w:val="28"/>
        </w:rPr>
        <w:t>хранится в отделе организационной работы</w:t>
      </w:r>
      <w:r w:rsidR="00E5196F" w:rsidRPr="006562D4">
        <w:rPr>
          <w:color w:val="000000"/>
          <w:sz w:val="28"/>
          <w:szCs w:val="28"/>
        </w:rPr>
        <w:t xml:space="preserve"> </w:t>
      </w:r>
      <w:r w:rsidR="00E5196F">
        <w:rPr>
          <w:color w:val="000000"/>
          <w:sz w:val="28"/>
          <w:szCs w:val="28"/>
        </w:rPr>
        <w:t>Организационного управления Министерства.</w:t>
      </w:r>
    </w:p>
    <w:p w:rsidR="00BB209A" w:rsidRPr="005F6B95" w:rsidRDefault="00BB209A" w:rsidP="00BB209A">
      <w:pPr>
        <w:shd w:val="clear" w:color="auto" w:fill="FFFFFF"/>
        <w:ind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Процедура, устанавливаемая настоящим пунктом, осуществляется в день подписания ответа на обращение.</w:t>
      </w:r>
    </w:p>
    <w:p w:rsidR="00BB209A" w:rsidRPr="005F6B95" w:rsidRDefault="00BB209A" w:rsidP="00BB209A">
      <w:pPr>
        <w:shd w:val="clear" w:color="auto" w:fill="FFFFFF"/>
        <w:ind w:left="710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Результат процедуры: направленный ответ на обращение.</w:t>
      </w:r>
    </w:p>
    <w:p w:rsidR="006F622B" w:rsidRDefault="006F622B" w:rsidP="005F6B95">
      <w:pPr>
        <w:shd w:val="clear" w:color="auto" w:fill="FFFFFF"/>
        <w:ind w:left="720"/>
        <w:rPr>
          <w:b/>
          <w:color w:val="000000"/>
          <w:sz w:val="28"/>
          <w:szCs w:val="28"/>
        </w:rPr>
      </w:pPr>
    </w:p>
    <w:p w:rsidR="00C622E3" w:rsidRDefault="00C622E3" w:rsidP="005F6B95">
      <w:pPr>
        <w:shd w:val="clear" w:color="auto" w:fill="FFFFFF"/>
        <w:ind w:left="720"/>
        <w:rPr>
          <w:b/>
          <w:color w:val="000000"/>
          <w:sz w:val="28"/>
          <w:szCs w:val="28"/>
        </w:rPr>
      </w:pPr>
    </w:p>
    <w:p w:rsidR="00C622E3" w:rsidRDefault="00C622E3" w:rsidP="005F6B95">
      <w:pPr>
        <w:shd w:val="clear" w:color="auto" w:fill="FFFFFF"/>
        <w:ind w:left="720"/>
        <w:rPr>
          <w:b/>
          <w:color w:val="000000"/>
          <w:sz w:val="28"/>
          <w:szCs w:val="28"/>
        </w:rPr>
      </w:pPr>
    </w:p>
    <w:p w:rsidR="0081330F" w:rsidRPr="00A62339" w:rsidRDefault="0081330F" w:rsidP="005F6B95">
      <w:pPr>
        <w:shd w:val="clear" w:color="auto" w:fill="FFFFFF"/>
        <w:ind w:left="720"/>
        <w:rPr>
          <w:b/>
          <w:sz w:val="28"/>
          <w:szCs w:val="28"/>
        </w:rPr>
      </w:pPr>
      <w:r w:rsidRPr="00A62339">
        <w:rPr>
          <w:b/>
          <w:color w:val="000000"/>
          <w:sz w:val="28"/>
          <w:szCs w:val="28"/>
        </w:rPr>
        <w:t>3.</w:t>
      </w:r>
      <w:r w:rsidR="00A62339" w:rsidRPr="00A62339">
        <w:rPr>
          <w:b/>
          <w:color w:val="000000"/>
          <w:sz w:val="28"/>
          <w:szCs w:val="28"/>
        </w:rPr>
        <w:t>6</w:t>
      </w:r>
      <w:r w:rsidRPr="00A62339">
        <w:rPr>
          <w:b/>
          <w:color w:val="000000"/>
          <w:sz w:val="28"/>
          <w:szCs w:val="28"/>
        </w:rPr>
        <w:t xml:space="preserve">. Продление </w:t>
      </w:r>
      <w:r w:rsidR="00A62339">
        <w:rPr>
          <w:b/>
          <w:color w:val="000000"/>
          <w:sz w:val="28"/>
          <w:szCs w:val="28"/>
        </w:rPr>
        <w:t xml:space="preserve"> </w:t>
      </w:r>
      <w:r w:rsidRPr="00A62339">
        <w:rPr>
          <w:b/>
          <w:color w:val="000000"/>
          <w:sz w:val="28"/>
          <w:szCs w:val="28"/>
        </w:rPr>
        <w:t xml:space="preserve">срока </w:t>
      </w:r>
      <w:r w:rsidR="0089222D">
        <w:rPr>
          <w:b/>
          <w:color w:val="000000"/>
          <w:sz w:val="28"/>
          <w:szCs w:val="28"/>
        </w:rPr>
        <w:t xml:space="preserve"> </w:t>
      </w:r>
      <w:r w:rsidRPr="00A62339">
        <w:rPr>
          <w:b/>
          <w:color w:val="000000"/>
          <w:sz w:val="28"/>
          <w:szCs w:val="28"/>
        </w:rPr>
        <w:t xml:space="preserve">рассмотрения </w:t>
      </w:r>
      <w:r w:rsidR="0089222D">
        <w:rPr>
          <w:b/>
          <w:color w:val="000000"/>
          <w:sz w:val="28"/>
          <w:szCs w:val="28"/>
        </w:rPr>
        <w:t xml:space="preserve"> </w:t>
      </w:r>
      <w:r w:rsidRPr="00A62339">
        <w:rPr>
          <w:b/>
          <w:color w:val="000000"/>
          <w:sz w:val="28"/>
          <w:szCs w:val="28"/>
        </w:rPr>
        <w:t>обращения</w:t>
      </w:r>
    </w:p>
    <w:p w:rsidR="00A62339" w:rsidRDefault="00A62339" w:rsidP="005F6B9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81330F" w:rsidRPr="005F6B95" w:rsidRDefault="0081330F" w:rsidP="005F6B95">
      <w:pPr>
        <w:shd w:val="clear" w:color="auto" w:fill="FFFFFF"/>
        <w:ind w:firstLine="72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3.</w:t>
      </w:r>
      <w:r w:rsidR="008621C6">
        <w:rPr>
          <w:color w:val="000000"/>
          <w:sz w:val="28"/>
          <w:szCs w:val="28"/>
        </w:rPr>
        <w:t>6</w:t>
      </w:r>
      <w:r w:rsidRPr="005F6B95">
        <w:rPr>
          <w:color w:val="000000"/>
          <w:sz w:val="28"/>
          <w:szCs w:val="28"/>
        </w:rPr>
        <w:t>.1. Продление срока рассмотрения обращения осуществляется в случае, если исполнителем установлено, что:</w:t>
      </w:r>
    </w:p>
    <w:p w:rsidR="0081330F" w:rsidRPr="005F6B95" w:rsidRDefault="0081330F" w:rsidP="005F6B95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имеется необходимость направления дополнительного запроса в другие государственные органы, органы местного самоуправления или должностным лицам в целях получения дополнительных документов и материалов;</w:t>
      </w:r>
    </w:p>
    <w:p w:rsidR="0081330F" w:rsidRPr="005F6B95" w:rsidRDefault="0081330F" w:rsidP="005F6B95">
      <w:pPr>
        <w:shd w:val="clear" w:color="auto" w:fill="FFFFFF"/>
        <w:ind w:firstLine="72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имеется необходимость проведения специальных исследований, комплексной проверки, в том числе с выездом на место;</w:t>
      </w:r>
    </w:p>
    <w:p w:rsidR="0081330F" w:rsidRPr="005F6B95" w:rsidRDefault="0081330F" w:rsidP="005F6B95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решение поставленных в письменном обращении вопросов относится к компетенции нескольких государственных органов или должностных лиц.</w:t>
      </w:r>
    </w:p>
    <w:p w:rsidR="004E7AEB" w:rsidRDefault="004E7AEB" w:rsidP="004E7AEB">
      <w:pPr>
        <w:shd w:val="clear" w:color="auto" w:fill="FFFFFF"/>
        <w:ind w:right="5" w:firstLine="720"/>
        <w:jc w:val="both"/>
        <w:rPr>
          <w:color w:val="000000"/>
          <w:sz w:val="28"/>
          <w:szCs w:val="28"/>
        </w:rPr>
      </w:pPr>
      <w:r w:rsidRPr="005F6B95">
        <w:rPr>
          <w:color w:val="000000"/>
          <w:sz w:val="28"/>
          <w:szCs w:val="28"/>
        </w:rPr>
        <w:t>В указанных случаях исполнитель готовит проект обоснования о продлении срока рассмотрения обращения</w:t>
      </w:r>
      <w:r>
        <w:rPr>
          <w:color w:val="000000"/>
          <w:sz w:val="28"/>
          <w:szCs w:val="28"/>
        </w:rPr>
        <w:t>,</w:t>
      </w:r>
      <w:r w:rsidRPr="005F6B9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проводит его согласование</w:t>
      </w:r>
      <w:r w:rsidRPr="00F66983">
        <w:rPr>
          <w:sz w:val="28"/>
          <w:szCs w:val="28"/>
        </w:rPr>
        <w:t xml:space="preserve"> </w:t>
      </w:r>
      <w:r>
        <w:rPr>
          <w:sz w:val="28"/>
          <w:szCs w:val="28"/>
        </w:rPr>
        <w:t>с заинтересованными структурными подразделениями Министерства, управляющим делами Министерства, заместителем (заместителями) министра, и направляет его на утверждение министру.</w:t>
      </w:r>
    </w:p>
    <w:p w:rsidR="004E7AEB" w:rsidRPr="005F6B95" w:rsidRDefault="004E7AEB" w:rsidP="004E7AEB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5F6B95">
        <w:rPr>
          <w:color w:val="000000"/>
          <w:spacing w:val="-1"/>
          <w:sz w:val="28"/>
          <w:szCs w:val="28"/>
        </w:rPr>
        <w:t xml:space="preserve">Процедура, устанавливаемая настоящим подпунктом, осуществляется </w:t>
      </w:r>
      <w:r w:rsidRPr="00C51F13">
        <w:rPr>
          <w:sz w:val="28"/>
          <w:szCs w:val="28"/>
        </w:rPr>
        <w:t>в течение двух дней</w:t>
      </w:r>
      <w:r>
        <w:rPr>
          <w:color w:val="000000"/>
          <w:spacing w:val="-1"/>
          <w:sz w:val="28"/>
          <w:szCs w:val="28"/>
        </w:rPr>
        <w:t>, но</w:t>
      </w:r>
      <w:r w:rsidRPr="004E7AEB">
        <w:rPr>
          <w:color w:val="000000"/>
          <w:spacing w:val="-1"/>
          <w:sz w:val="28"/>
          <w:szCs w:val="28"/>
        </w:rPr>
        <w:t xml:space="preserve"> </w:t>
      </w:r>
      <w:r w:rsidRPr="005F6B95">
        <w:rPr>
          <w:color w:val="000000"/>
          <w:spacing w:val="-1"/>
          <w:sz w:val="28"/>
          <w:szCs w:val="28"/>
        </w:rPr>
        <w:t xml:space="preserve">не менее </w:t>
      </w:r>
      <w:r w:rsidRPr="005F6B95">
        <w:rPr>
          <w:color w:val="000000"/>
          <w:sz w:val="28"/>
          <w:szCs w:val="28"/>
        </w:rPr>
        <w:t>чем за пять дней до окончания срока рассмотрения обращения.</w:t>
      </w:r>
    </w:p>
    <w:p w:rsidR="00F807E3" w:rsidRDefault="00F807E3" w:rsidP="00F80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направленное на утверждение обоснование о продлении срока.</w:t>
      </w:r>
    </w:p>
    <w:p w:rsidR="00A64388" w:rsidRDefault="00A64388" w:rsidP="00A643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621C6">
        <w:rPr>
          <w:sz w:val="28"/>
          <w:szCs w:val="28"/>
        </w:rPr>
        <w:t>6</w:t>
      </w:r>
      <w:r>
        <w:rPr>
          <w:sz w:val="28"/>
          <w:szCs w:val="28"/>
        </w:rPr>
        <w:t xml:space="preserve">.2. Министр </w:t>
      </w:r>
      <w:r>
        <w:rPr>
          <w:color w:val="000000"/>
          <w:sz w:val="28"/>
          <w:szCs w:val="28"/>
        </w:rPr>
        <w:t xml:space="preserve"> </w:t>
      </w:r>
      <w:r w:rsidR="00BF60AB">
        <w:rPr>
          <w:sz w:val="28"/>
          <w:szCs w:val="28"/>
        </w:rPr>
        <w:t>(</w:t>
      </w:r>
      <w:r w:rsidR="00BF60AB" w:rsidRPr="005F6B95">
        <w:rPr>
          <w:color w:val="000000"/>
          <w:sz w:val="28"/>
          <w:szCs w:val="28"/>
        </w:rPr>
        <w:t>в его отсутствие – исполняющ</w:t>
      </w:r>
      <w:r w:rsidR="00BF60AB">
        <w:rPr>
          <w:color w:val="000000"/>
          <w:sz w:val="28"/>
          <w:szCs w:val="28"/>
        </w:rPr>
        <w:t>ий</w:t>
      </w:r>
      <w:r w:rsidR="00BF60AB" w:rsidRPr="005F6B95">
        <w:rPr>
          <w:color w:val="000000"/>
          <w:sz w:val="28"/>
          <w:szCs w:val="28"/>
        </w:rPr>
        <w:t xml:space="preserve"> обязанности </w:t>
      </w:r>
      <w:r w:rsidR="00BF60AB">
        <w:rPr>
          <w:color w:val="000000"/>
          <w:sz w:val="28"/>
          <w:szCs w:val="28"/>
        </w:rPr>
        <w:t xml:space="preserve">министра) </w:t>
      </w:r>
      <w:r>
        <w:rPr>
          <w:sz w:val="28"/>
          <w:szCs w:val="28"/>
        </w:rPr>
        <w:t>рассматривает обоснование</w:t>
      </w:r>
      <w:r w:rsidRPr="00F66983">
        <w:rPr>
          <w:sz w:val="28"/>
          <w:szCs w:val="28"/>
        </w:rPr>
        <w:t xml:space="preserve"> </w:t>
      </w:r>
      <w:r>
        <w:rPr>
          <w:sz w:val="28"/>
          <w:szCs w:val="28"/>
        </w:rPr>
        <w:t>о продлении срока рассмотрения обращения и принимает решение об установлении дополнительного срока для рассмотрения обращения либо об отказе в установлении дополнительного срока для рассмотрения обращения, и направляет исполнителю.</w:t>
      </w:r>
    </w:p>
    <w:p w:rsidR="00A64388" w:rsidRDefault="00A64388" w:rsidP="00A643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министром </w:t>
      </w:r>
      <w:r w:rsidR="00404E78">
        <w:rPr>
          <w:sz w:val="28"/>
          <w:szCs w:val="28"/>
        </w:rPr>
        <w:t>(</w:t>
      </w:r>
      <w:r w:rsidR="00404E78" w:rsidRPr="005F6B95">
        <w:rPr>
          <w:color w:val="000000"/>
          <w:sz w:val="28"/>
          <w:szCs w:val="28"/>
        </w:rPr>
        <w:t>в его отсутствие – исполняющ</w:t>
      </w:r>
      <w:r w:rsidR="00404E78">
        <w:rPr>
          <w:color w:val="000000"/>
          <w:sz w:val="28"/>
          <w:szCs w:val="28"/>
        </w:rPr>
        <w:t>им</w:t>
      </w:r>
      <w:r w:rsidR="00404E78" w:rsidRPr="005F6B95">
        <w:rPr>
          <w:color w:val="000000"/>
          <w:sz w:val="28"/>
          <w:szCs w:val="28"/>
        </w:rPr>
        <w:t xml:space="preserve"> обязанности </w:t>
      </w:r>
      <w:r w:rsidR="00404E78">
        <w:rPr>
          <w:color w:val="000000"/>
          <w:sz w:val="28"/>
          <w:szCs w:val="28"/>
        </w:rPr>
        <w:t xml:space="preserve">министра) </w:t>
      </w:r>
      <w:r>
        <w:rPr>
          <w:sz w:val="28"/>
          <w:szCs w:val="28"/>
        </w:rPr>
        <w:t xml:space="preserve">решения об отказе в установлении дополнительного срока, исполнитель обязан осуществить рассмотрение обращения в сроки, установленные для рассмотрения обращений, не требующих продления срока. </w:t>
      </w:r>
    </w:p>
    <w:p w:rsidR="00A64388" w:rsidRDefault="00A64388" w:rsidP="00A643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подпунктом, осуществляется в течение одного дня с момента окончания предыдущей процедуры.</w:t>
      </w:r>
    </w:p>
    <w:p w:rsidR="00A64388" w:rsidRDefault="00A64388" w:rsidP="00A643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утвержденное решение о продлении срока рассмотрения обращения либо отказ в продлении срока.</w:t>
      </w:r>
    </w:p>
    <w:p w:rsidR="00DA2D26" w:rsidRPr="005F6B95" w:rsidRDefault="00DA2D26" w:rsidP="00DA2D26">
      <w:pPr>
        <w:shd w:val="clear" w:color="auto" w:fill="FFFFFF"/>
        <w:tabs>
          <w:tab w:val="left" w:pos="1512"/>
        </w:tabs>
        <w:ind w:right="10" w:firstLine="720"/>
        <w:jc w:val="both"/>
        <w:rPr>
          <w:sz w:val="28"/>
          <w:szCs w:val="28"/>
        </w:rPr>
      </w:pPr>
      <w:r w:rsidRPr="005F6B95">
        <w:rPr>
          <w:color w:val="000000"/>
          <w:spacing w:val="-1"/>
          <w:sz w:val="28"/>
          <w:szCs w:val="28"/>
        </w:rPr>
        <w:t>3.</w:t>
      </w:r>
      <w:r w:rsidR="00224152">
        <w:rPr>
          <w:color w:val="000000"/>
          <w:spacing w:val="-1"/>
          <w:sz w:val="28"/>
          <w:szCs w:val="28"/>
        </w:rPr>
        <w:t>6</w:t>
      </w:r>
      <w:r w:rsidRPr="005F6B95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>3</w:t>
      </w:r>
      <w:r w:rsidRPr="005F6B95">
        <w:rPr>
          <w:color w:val="000000"/>
          <w:spacing w:val="-1"/>
          <w:sz w:val="28"/>
          <w:szCs w:val="28"/>
        </w:rPr>
        <w:t>.</w:t>
      </w:r>
      <w:r w:rsidRPr="005F6B95">
        <w:rPr>
          <w:color w:val="000000"/>
          <w:sz w:val="28"/>
          <w:szCs w:val="28"/>
        </w:rPr>
        <w:tab/>
        <w:t xml:space="preserve">Исполнитель </w:t>
      </w:r>
      <w:r>
        <w:rPr>
          <w:sz w:val="28"/>
          <w:szCs w:val="28"/>
        </w:rPr>
        <w:t xml:space="preserve">в случае продления срока рассмотрения обращения </w:t>
      </w:r>
      <w:r w:rsidRPr="005F6B95">
        <w:rPr>
          <w:color w:val="000000"/>
          <w:sz w:val="28"/>
          <w:szCs w:val="28"/>
        </w:rPr>
        <w:t>путем письменного</w:t>
      </w:r>
      <w:r>
        <w:rPr>
          <w:color w:val="000000"/>
          <w:sz w:val="28"/>
          <w:szCs w:val="28"/>
        </w:rPr>
        <w:t xml:space="preserve"> </w:t>
      </w:r>
      <w:r w:rsidRPr="005F6B95">
        <w:rPr>
          <w:color w:val="000000"/>
          <w:sz w:val="28"/>
          <w:szCs w:val="28"/>
        </w:rPr>
        <w:t>уведомления</w:t>
      </w:r>
      <w:r>
        <w:rPr>
          <w:color w:val="000000"/>
          <w:sz w:val="28"/>
          <w:szCs w:val="28"/>
        </w:rPr>
        <w:t xml:space="preserve"> </w:t>
      </w:r>
      <w:r w:rsidRPr="005F6B95">
        <w:rPr>
          <w:color w:val="000000"/>
          <w:sz w:val="28"/>
          <w:szCs w:val="28"/>
        </w:rPr>
        <w:t>извещает</w:t>
      </w:r>
      <w:r>
        <w:rPr>
          <w:color w:val="000000"/>
          <w:sz w:val="28"/>
          <w:szCs w:val="28"/>
        </w:rPr>
        <w:t xml:space="preserve"> </w:t>
      </w:r>
      <w:r w:rsidRPr="005F6B95">
        <w:rPr>
          <w:color w:val="000000"/>
          <w:sz w:val="28"/>
          <w:szCs w:val="28"/>
        </w:rPr>
        <w:t>заявителя</w:t>
      </w:r>
      <w:r>
        <w:rPr>
          <w:color w:val="000000"/>
          <w:sz w:val="28"/>
          <w:szCs w:val="28"/>
        </w:rPr>
        <w:t xml:space="preserve"> о </w:t>
      </w:r>
      <w:r w:rsidRPr="005F6B95">
        <w:rPr>
          <w:color w:val="000000"/>
          <w:sz w:val="28"/>
          <w:szCs w:val="28"/>
        </w:rPr>
        <w:t>продлении срока с указанием причины и срока продления.</w:t>
      </w:r>
    </w:p>
    <w:p w:rsidR="00DA2D26" w:rsidRPr="005F6B95" w:rsidRDefault="00DA2D26" w:rsidP="00DA2D26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 xml:space="preserve">Процедура, устанавливаемая настоящим подпунктом, осуществляется в течение </w:t>
      </w:r>
      <w:r w:rsidRPr="00C51F13">
        <w:rPr>
          <w:color w:val="000000"/>
          <w:sz w:val="28"/>
          <w:szCs w:val="28"/>
        </w:rPr>
        <w:t>двух</w:t>
      </w:r>
      <w:r>
        <w:rPr>
          <w:color w:val="000000"/>
          <w:sz w:val="28"/>
          <w:szCs w:val="28"/>
        </w:rPr>
        <w:t xml:space="preserve"> </w:t>
      </w:r>
      <w:r w:rsidRPr="005F6B95">
        <w:rPr>
          <w:color w:val="000000"/>
          <w:sz w:val="28"/>
          <w:szCs w:val="28"/>
        </w:rPr>
        <w:t>дней с момента принятия решения о продлении срока.</w:t>
      </w:r>
    </w:p>
    <w:p w:rsidR="00DA2D26" w:rsidRDefault="00DA2D26" w:rsidP="00DA2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направленное заявителю уведомление о продлении срока</w:t>
      </w:r>
      <w:r w:rsidRPr="004A15C8">
        <w:rPr>
          <w:sz w:val="28"/>
          <w:szCs w:val="28"/>
        </w:rPr>
        <w:t xml:space="preserve"> </w:t>
      </w:r>
      <w:r w:rsidRPr="004929D5">
        <w:rPr>
          <w:sz w:val="28"/>
          <w:szCs w:val="28"/>
        </w:rPr>
        <w:t>рассмотрения обращения.</w:t>
      </w:r>
    </w:p>
    <w:p w:rsidR="0081330F" w:rsidRPr="005F6B95" w:rsidRDefault="0081330F" w:rsidP="005F6B95">
      <w:pPr>
        <w:shd w:val="clear" w:color="auto" w:fill="FFFFFF"/>
        <w:tabs>
          <w:tab w:val="left" w:pos="1450"/>
        </w:tabs>
        <w:ind w:firstLine="720"/>
        <w:jc w:val="both"/>
        <w:rPr>
          <w:sz w:val="28"/>
          <w:szCs w:val="28"/>
        </w:rPr>
      </w:pPr>
      <w:r w:rsidRPr="005F6B95">
        <w:rPr>
          <w:color w:val="000000"/>
          <w:spacing w:val="-1"/>
          <w:sz w:val="28"/>
          <w:szCs w:val="28"/>
        </w:rPr>
        <w:t>3.</w:t>
      </w:r>
      <w:r w:rsidR="00224152">
        <w:rPr>
          <w:color w:val="000000"/>
          <w:spacing w:val="-1"/>
          <w:sz w:val="28"/>
          <w:szCs w:val="28"/>
        </w:rPr>
        <w:t>6</w:t>
      </w:r>
      <w:r w:rsidRPr="005F6B95">
        <w:rPr>
          <w:color w:val="000000"/>
          <w:spacing w:val="-1"/>
          <w:sz w:val="28"/>
          <w:szCs w:val="28"/>
        </w:rPr>
        <w:t>.</w:t>
      </w:r>
      <w:r w:rsidR="00DA2D26">
        <w:rPr>
          <w:color w:val="000000"/>
          <w:spacing w:val="-1"/>
          <w:sz w:val="28"/>
          <w:szCs w:val="28"/>
        </w:rPr>
        <w:t>4</w:t>
      </w:r>
      <w:r w:rsidRPr="005F6B95">
        <w:rPr>
          <w:color w:val="000000"/>
          <w:spacing w:val="-1"/>
          <w:sz w:val="28"/>
          <w:szCs w:val="28"/>
        </w:rPr>
        <w:t>.</w:t>
      </w:r>
      <w:r w:rsidRPr="005F6B95">
        <w:rPr>
          <w:color w:val="000000"/>
          <w:sz w:val="28"/>
          <w:szCs w:val="28"/>
        </w:rPr>
        <w:tab/>
        <w:t>После получения ответов на запросы, а также проведения специальных</w:t>
      </w:r>
      <w:r w:rsidRPr="005F6B95">
        <w:rPr>
          <w:color w:val="000000"/>
          <w:sz w:val="28"/>
          <w:szCs w:val="28"/>
        </w:rPr>
        <w:br/>
        <w:t>исследований, комплексной проверки, рассмотрение обращения производится в</w:t>
      </w:r>
      <w:r w:rsidRPr="005F6B95">
        <w:rPr>
          <w:color w:val="000000"/>
          <w:sz w:val="28"/>
          <w:szCs w:val="28"/>
        </w:rPr>
        <w:br/>
        <w:t xml:space="preserve">порядке, установленном </w:t>
      </w:r>
      <w:r w:rsidRPr="00276A61">
        <w:rPr>
          <w:color w:val="000000"/>
          <w:sz w:val="28"/>
          <w:szCs w:val="28"/>
        </w:rPr>
        <w:t>пункт</w:t>
      </w:r>
      <w:r w:rsidR="004F7529">
        <w:rPr>
          <w:color w:val="000000"/>
          <w:sz w:val="28"/>
          <w:szCs w:val="28"/>
        </w:rPr>
        <w:t>ом</w:t>
      </w:r>
      <w:r w:rsidRPr="00276A61">
        <w:rPr>
          <w:color w:val="000000"/>
          <w:sz w:val="28"/>
          <w:szCs w:val="28"/>
        </w:rPr>
        <w:t xml:space="preserve"> 3.5 </w:t>
      </w:r>
      <w:r w:rsidRPr="005F6B95">
        <w:rPr>
          <w:color w:val="000000"/>
          <w:sz w:val="28"/>
          <w:szCs w:val="28"/>
        </w:rPr>
        <w:t>настоящего Регламента.</w:t>
      </w:r>
    </w:p>
    <w:p w:rsidR="00BF5C72" w:rsidRDefault="00BF5C72" w:rsidP="005F6B95">
      <w:pPr>
        <w:shd w:val="clear" w:color="auto" w:fill="FFFFFF"/>
        <w:ind w:left="710"/>
        <w:rPr>
          <w:color w:val="000000"/>
          <w:sz w:val="28"/>
          <w:szCs w:val="28"/>
        </w:rPr>
      </w:pPr>
    </w:p>
    <w:p w:rsidR="002D74B2" w:rsidRDefault="002D74B2" w:rsidP="006F622B">
      <w:pPr>
        <w:shd w:val="clear" w:color="auto" w:fill="FFFFFF"/>
        <w:tabs>
          <w:tab w:val="left" w:pos="4755"/>
        </w:tabs>
        <w:ind w:left="710"/>
        <w:rPr>
          <w:b/>
          <w:color w:val="000000"/>
          <w:sz w:val="28"/>
          <w:szCs w:val="28"/>
        </w:rPr>
      </w:pPr>
    </w:p>
    <w:p w:rsidR="002D74B2" w:rsidRDefault="002D74B2" w:rsidP="006F622B">
      <w:pPr>
        <w:shd w:val="clear" w:color="auto" w:fill="FFFFFF"/>
        <w:tabs>
          <w:tab w:val="left" w:pos="4755"/>
        </w:tabs>
        <w:ind w:left="710"/>
        <w:rPr>
          <w:b/>
          <w:color w:val="000000"/>
          <w:sz w:val="28"/>
          <w:szCs w:val="28"/>
        </w:rPr>
      </w:pPr>
    </w:p>
    <w:p w:rsidR="0081330F" w:rsidRPr="000E4D92" w:rsidRDefault="0081330F" w:rsidP="006F622B">
      <w:pPr>
        <w:shd w:val="clear" w:color="auto" w:fill="FFFFFF"/>
        <w:tabs>
          <w:tab w:val="left" w:pos="4755"/>
        </w:tabs>
        <w:ind w:left="710"/>
        <w:rPr>
          <w:b/>
          <w:color w:val="000000"/>
          <w:sz w:val="28"/>
          <w:szCs w:val="28"/>
        </w:rPr>
      </w:pPr>
      <w:r w:rsidRPr="000E4D92">
        <w:rPr>
          <w:b/>
          <w:color w:val="000000"/>
          <w:sz w:val="28"/>
          <w:szCs w:val="28"/>
        </w:rPr>
        <w:t>3.</w:t>
      </w:r>
      <w:r w:rsidR="000E4D92" w:rsidRPr="000E4D92">
        <w:rPr>
          <w:b/>
          <w:color w:val="000000"/>
          <w:sz w:val="28"/>
          <w:szCs w:val="28"/>
        </w:rPr>
        <w:t>7</w:t>
      </w:r>
      <w:r w:rsidRPr="000E4D92">
        <w:rPr>
          <w:b/>
          <w:color w:val="000000"/>
          <w:sz w:val="28"/>
          <w:szCs w:val="28"/>
        </w:rPr>
        <w:t xml:space="preserve">. Личный прием </w:t>
      </w:r>
      <w:r w:rsidR="009250F8">
        <w:rPr>
          <w:b/>
          <w:color w:val="000000"/>
          <w:sz w:val="28"/>
          <w:szCs w:val="28"/>
        </w:rPr>
        <w:t>заявителей</w:t>
      </w:r>
      <w:r w:rsidR="006F622B">
        <w:rPr>
          <w:b/>
          <w:color w:val="000000"/>
          <w:sz w:val="28"/>
          <w:szCs w:val="28"/>
        </w:rPr>
        <w:tab/>
      </w:r>
    </w:p>
    <w:p w:rsidR="00B4253E" w:rsidRPr="005F6B95" w:rsidRDefault="00B4253E" w:rsidP="005F6B95">
      <w:pPr>
        <w:shd w:val="clear" w:color="auto" w:fill="FFFFFF"/>
        <w:ind w:left="710"/>
        <w:rPr>
          <w:sz w:val="28"/>
          <w:szCs w:val="28"/>
        </w:rPr>
      </w:pPr>
    </w:p>
    <w:p w:rsidR="009A6056" w:rsidRDefault="00B4253E" w:rsidP="00B42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E4D92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 w:rsidRPr="0049147A">
        <w:rPr>
          <w:sz w:val="28"/>
          <w:szCs w:val="28"/>
        </w:rPr>
        <w:t>Личный прием</w:t>
      </w:r>
      <w:r w:rsidRPr="00F20C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заявителей</w:t>
      </w:r>
      <w:r w:rsidRPr="0049147A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 xml:space="preserve">министром </w:t>
      </w:r>
      <w:r w:rsidR="00D27A63">
        <w:rPr>
          <w:sz w:val="28"/>
          <w:szCs w:val="28"/>
        </w:rPr>
        <w:t>(</w:t>
      </w:r>
      <w:r w:rsidR="00D27A63" w:rsidRPr="005F6B95">
        <w:rPr>
          <w:color w:val="000000"/>
          <w:sz w:val="28"/>
          <w:szCs w:val="28"/>
        </w:rPr>
        <w:t>в его отсутствие – исполняющ</w:t>
      </w:r>
      <w:r w:rsidR="00D27A63">
        <w:rPr>
          <w:color w:val="000000"/>
          <w:sz w:val="28"/>
          <w:szCs w:val="28"/>
        </w:rPr>
        <w:t>им</w:t>
      </w:r>
      <w:r w:rsidR="00D27A63" w:rsidRPr="005F6B95">
        <w:rPr>
          <w:color w:val="000000"/>
          <w:sz w:val="28"/>
          <w:szCs w:val="28"/>
        </w:rPr>
        <w:t xml:space="preserve"> обязанности </w:t>
      </w:r>
      <w:r w:rsidR="00D27A63">
        <w:rPr>
          <w:color w:val="000000"/>
          <w:sz w:val="28"/>
          <w:szCs w:val="28"/>
        </w:rPr>
        <w:t xml:space="preserve">министра), </w:t>
      </w:r>
      <w:r w:rsidRPr="0049147A">
        <w:rPr>
          <w:sz w:val="28"/>
          <w:szCs w:val="28"/>
        </w:rPr>
        <w:t xml:space="preserve">либо </w:t>
      </w:r>
      <w:r>
        <w:rPr>
          <w:sz w:val="28"/>
          <w:szCs w:val="28"/>
        </w:rPr>
        <w:t xml:space="preserve">иными </w:t>
      </w:r>
      <w:r w:rsidRPr="0049147A">
        <w:rPr>
          <w:sz w:val="28"/>
          <w:szCs w:val="28"/>
        </w:rPr>
        <w:t>уполномоченными</w:t>
      </w:r>
      <w:r>
        <w:rPr>
          <w:sz w:val="28"/>
          <w:szCs w:val="28"/>
        </w:rPr>
        <w:t xml:space="preserve"> должностными</w:t>
      </w:r>
      <w:r w:rsidRPr="0049147A">
        <w:rPr>
          <w:sz w:val="28"/>
          <w:szCs w:val="28"/>
        </w:rPr>
        <w:t xml:space="preserve"> лицами. </w:t>
      </w:r>
    </w:p>
    <w:p w:rsidR="00B4253E" w:rsidRDefault="00B4253E" w:rsidP="00B4253E">
      <w:pPr>
        <w:ind w:firstLine="709"/>
        <w:jc w:val="both"/>
        <w:rPr>
          <w:sz w:val="28"/>
          <w:szCs w:val="28"/>
        </w:rPr>
      </w:pPr>
      <w:r w:rsidRPr="0049147A">
        <w:rPr>
          <w:sz w:val="28"/>
          <w:szCs w:val="28"/>
        </w:rPr>
        <w:t xml:space="preserve">Информация о месте приёма, а также об установленных для приема днях и часах доводится до сведения </w:t>
      </w:r>
      <w:r>
        <w:rPr>
          <w:sz w:val="28"/>
          <w:szCs w:val="28"/>
        </w:rPr>
        <w:t>заявителя</w:t>
      </w:r>
      <w:r w:rsidRPr="0049147A">
        <w:rPr>
          <w:sz w:val="28"/>
          <w:szCs w:val="28"/>
        </w:rPr>
        <w:t xml:space="preserve"> через </w:t>
      </w:r>
      <w:r w:rsidR="000E4D92">
        <w:rPr>
          <w:sz w:val="28"/>
          <w:szCs w:val="28"/>
        </w:rPr>
        <w:t xml:space="preserve">официальный </w:t>
      </w:r>
      <w:r w:rsidRPr="0049147A">
        <w:rPr>
          <w:sz w:val="28"/>
          <w:szCs w:val="28"/>
        </w:rPr>
        <w:t xml:space="preserve">сайт </w:t>
      </w:r>
      <w:r>
        <w:rPr>
          <w:sz w:val="28"/>
          <w:szCs w:val="28"/>
        </w:rPr>
        <w:t>Министерства</w:t>
      </w:r>
      <w:r w:rsidR="000E4D92">
        <w:rPr>
          <w:sz w:val="28"/>
          <w:szCs w:val="28"/>
        </w:rPr>
        <w:t xml:space="preserve"> в сети «Интернет»</w:t>
      </w:r>
      <w:r w:rsidRPr="0049147A">
        <w:rPr>
          <w:sz w:val="28"/>
          <w:szCs w:val="28"/>
        </w:rPr>
        <w:t xml:space="preserve">. </w:t>
      </w:r>
    </w:p>
    <w:p w:rsidR="005900C6" w:rsidRDefault="00654CD3" w:rsidP="00654CD3">
      <w:pPr>
        <w:ind w:firstLine="709"/>
        <w:jc w:val="both"/>
        <w:rPr>
          <w:sz w:val="28"/>
          <w:szCs w:val="28"/>
        </w:rPr>
      </w:pPr>
      <w:r w:rsidRPr="0049147A">
        <w:rPr>
          <w:sz w:val="28"/>
          <w:szCs w:val="28"/>
        </w:rPr>
        <w:t xml:space="preserve">Предварительная запись и учёт приема </w:t>
      </w:r>
      <w:r>
        <w:rPr>
          <w:color w:val="000000"/>
          <w:sz w:val="28"/>
          <w:szCs w:val="28"/>
        </w:rPr>
        <w:t>заявителей</w:t>
      </w:r>
      <w:r w:rsidRPr="0049147A">
        <w:rPr>
          <w:sz w:val="28"/>
          <w:szCs w:val="28"/>
        </w:rPr>
        <w:t xml:space="preserve"> ведётся специалистом </w:t>
      </w:r>
      <w:r w:rsidR="008F1EE9">
        <w:rPr>
          <w:sz w:val="28"/>
          <w:szCs w:val="28"/>
        </w:rPr>
        <w:t>отдела  организационной работы</w:t>
      </w:r>
      <w:r w:rsidR="008F1EE9" w:rsidRPr="006562D4">
        <w:rPr>
          <w:color w:val="000000"/>
          <w:sz w:val="28"/>
          <w:szCs w:val="28"/>
        </w:rPr>
        <w:t xml:space="preserve"> </w:t>
      </w:r>
      <w:r w:rsidR="008F1EE9">
        <w:rPr>
          <w:color w:val="000000"/>
          <w:sz w:val="28"/>
          <w:szCs w:val="28"/>
        </w:rPr>
        <w:t>Организационного управления Министерства</w:t>
      </w:r>
      <w:r w:rsidR="008F1EE9" w:rsidRPr="0049147A">
        <w:rPr>
          <w:sz w:val="28"/>
          <w:szCs w:val="28"/>
        </w:rPr>
        <w:t xml:space="preserve"> </w:t>
      </w:r>
      <w:r w:rsidRPr="0049147A">
        <w:rPr>
          <w:sz w:val="28"/>
          <w:szCs w:val="28"/>
        </w:rPr>
        <w:t>в журнале</w:t>
      </w:r>
      <w:r>
        <w:rPr>
          <w:sz w:val="28"/>
          <w:szCs w:val="28"/>
        </w:rPr>
        <w:t xml:space="preserve"> учета приема граждан (приложение №</w:t>
      </w:r>
      <w:r w:rsidR="00BF199E">
        <w:rPr>
          <w:sz w:val="28"/>
          <w:szCs w:val="28"/>
        </w:rPr>
        <w:t xml:space="preserve"> 2</w:t>
      </w:r>
      <w:r w:rsidR="00FC26C5">
        <w:rPr>
          <w:sz w:val="28"/>
          <w:szCs w:val="28"/>
        </w:rPr>
        <w:t xml:space="preserve"> к настоящему </w:t>
      </w:r>
      <w:r w:rsidR="00A23BD7">
        <w:rPr>
          <w:sz w:val="28"/>
          <w:szCs w:val="28"/>
        </w:rPr>
        <w:t>Р</w:t>
      </w:r>
      <w:r w:rsidR="00FC26C5">
        <w:rPr>
          <w:sz w:val="28"/>
          <w:szCs w:val="28"/>
        </w:rPr>
        <w:t>егламенту</w:t>
      </w:r>
      <w:r>
        <w:rPr>
          <w:sz w:val="28"/>
          <w:szCs w:val="28"/>
        </w:rPr>
        <w:t>)</w:t>
      </w:r>
      <w:r w:rsidRPr="0049147A">
        <w:rPr>
          <w:sz w:val="28"/>
          <w:szCs w:val="28"/>
        </w:rPr>
        <w:t xml:space="preserve">. </w:t>
      </w:r>
    </w:p>
    <w:p w:rsidR="00654CD3" w:rsidRDefault="00654CD3" w:rsidP="00654CD3">
      <w:pPr>
        <w:ind w:firstLine="709"/>
        <w:jc w:val="both"/>
        <w:rPr>
          <w:sz w:val="28"/>
          <w:szCs w:val="28"/>
        </w:rPr>
      </w:pPr>
      <w:r w:rsidRPr="008A1494">
        <w:rPr>
          <w:sz w:val="28"/>
          <w:szCs w:val="28"/>
        </w:rPr>
        <w:t>Заявителю выписывается временный пропуск.</w:t>
      </w:r>
    </w:p>
    <w:p w:rsidR="00654CD3" w:rsidRPr="005F6B95" w:rsidRDefault="00654CD3" w:rsidP="00654CD3">
      <w:pPr>
        <w:shd w:val="clear" w:color="auto" w:fill="FFFFFF"/>
        <w:ind w:left="710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Результат процедуры: предварительная запись на прием.</w:t>
      </w:r>
    </w:p>
    <w:p w:rsidR="0081330F" w:rsidRPr="005F6B95" w:rsidRDefault="0081330F" w:rsidP="005F6B95">
      <w:pPr>
        <w:shd w:val="clear" w:color="auto" w:fill="FFFFFF"/>
        <w:ind w:right="14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Процедура, устанавливаемая настоящим подпунктом, осуществляется в момент обращения заявителя.</w:t>
      </w:r>
    </w:p>
    <w:p w:rsidR="0081330F" w:rsidRPr="005F6B95" w:rsidRDefault="0081330F" w:rsidP="005F6B95">
      <w:pPr>
        <w:shd w:val="clear" w:color="auto" w:fill="FFFFFF"/>
        <w:tabs>
          <w:tab w:val="left" w:pos="1440"/>
        </w:tabs>
        <w:ind w:right="10" w:firstLine="710"/>
        <w:jc w:val="both"/>
        <w:rPr>
          <w:sz w:val="28"/>
          <w:szCs w:val="28"/>
        </w:rPr>
      </w:pPr>
      <w:r w:rsidRPr="005F6B95">
        <w:rPr>
          <w:color w:val="000000"/>
          <w:spacing w:val="-2"/>
          <w:sz w:val="28"/>
          <w:szCs w:val="28"/>
        </w:rPr>
        <w:t>3.</w:t>
      </w:r>
      <w:r w:rsidR="0075479D">
        <w:rPr>
          <w:color w:val="000000"/>
          <w:spacing w:val="-2"/>
          <w:sz w:val="28"/>
          <w:szCs w:val="28"/>
        </w:rPr>
        <w:t>7</w:t>
      </w:r>
      <w:r w:rsidRPr="005F6B95">
        <w:rPr>
          <w:color w:val="000000"/>
          <w:spacing w:val="-2"/>
          <w:sz w:val="28"/>
          <w:szCs w:val="28"/>
        </w:rPr>
        <w:t>.2.</w:t>
      </w:r>
      <w:r w:rsidRPr="005F6B95">
        <w:rPr>
          <w:color w:val="000000"/>
          <w:sz w:val="28"/>
          <w:szCs w:val="28"/>
        </w:rPr>
        <w:tab/>
        <w:t>В ходе личного приема заявитель излагает суть обращения, на которое</w:t>
      </w:r>
      <w:r w:rsidRPr="005F6B95">
        <w:rPr>
          <w:color w:val="000000"/>
          <w:sz w:val="28"/>
          <w:szCs w:val="28"/>
        </w:rPr>
        <w:br/>
        <w:t>дается устное разъяснение по существу.</w:t>
      </w:r>
    </w:p>
    <w:p w:rsidR="0081330F" w:rsidRPr="005F6B95" w:rsidRDefault="0081330F" w:rsidP="0075479D">
      <w:pPr>
        <w:shd w:val="clear" w:color="auto" w:fill="FFFFFF"/>
        <w:tabs>
          <w:tab w:val="left" w:pos="2645"/>
          <w:tab w:val="left" w:pos="4406"/>
          <w:tab w:val="left" w:pos="6168"/>
          <w:tab w:val="left" w:pos="8813"/>
        </w:tabs>
        <w:ind w:right="10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 xml:space="preserve">Лицо, уполномоченное осуществлять личный прием </w:t>
      </w:r>
      <w:r w:rsidR="00A23BD7">
        <w:rPr>
          <w:color w:val="000000"/>
          <w:sz w:val="28"/>
          <w:szCs w:val="28"/>
        </w:rPr>
        <w:t>заявителей</w:t>
      </w:r>
      <w:r w:rsidRPr="005F6B95">
        <w:rPr>
          <w:color w:val="000000"/>
          <w:sz w:val="28"/>
          <w:szCs w:val="28"/>
        </w:rPr>
        <w:t>, руководствуясь</w:t>
      </w:r>
      <w:r w:rsidR="0075479D">
        <w:rPr>
          <w:color w:val="000000"/>
          <w:sz w:val="28"/>
          <w:szCs w:val="28"/>
        </w:rPr>
        <w:t xml:space="preserve"> </w:t>
      </w:r>
      <w:r w:rsidRPr="005F6B95">
        <w:rPr>
          <w:color w:val="000000"/>
          <w:spacing w:val="-2"/>
          <w:sz w:val="28"/>
          <w:szCs w:val="28"/>
        </w:rPr>
        <w:t>законодательством</w:t>
      </w:r>
      <w:r w:rsidRPr="005F6B95">
        <w:rPr>
          <w:color w:val="000000"/>
          <w:sz w:val="28"/>
          <w:szCs w:val="28"/>
        </w:rPr>
        <w:tab/>
      </w:r>
      <w:r w:rsidR="0075479D">
        <w:rPr>
          <w:color w:val="000000"/>
          <w:sz w:val="28"/>
          <w:szCs w:val="28"/>
        </w:rPr>
        <w:t xml:space="preserve"> </w:t>
      </w:r>
      <w:r w:rsidRPr="005F6B95">
        <w:rPr>
          <w:color w:val="000000"/>
          <w:spacing w:val="-2"/>
          <w:sz w:val="28"/>
          <w:szCs w:val="28"/>
        </w:rPr>
        <w:t>Российской</w:t>
      </w:r>
      <w:r w:rsidR="0075479D">
        <w:rPr>
          <w:color w:val="000000"/>
          <w:spacing w:val="-2"/>
          <w:sz w:val="28"/>
          <w:szCs w:val="28"/>
        </w:rPr>
        <w:t xml:space="preserve"> </w:t>
      </w:r>
      <w:r w:rsidRPr="005F6B95">
        <w:rPr>
          <w:color w:val="000000"/>
          <w:spacing w:val="-2"/>
          <w:sz w:val="28"/>
          <w:szCs w:val="28"/>
        </w:rPr>
        <w:t>Федерации,</w:t>
      </w:r>
      <w:r w:rsidR="0075479D">
        <w:rPr>
          <w:color w:val="000000"/>
          <w:spacing w:val="-2"/>
          <w:sz w:val="28"/>
          <w:szCs w:val="28"/>
        </w:rPr>
        <w:t xml:space="preserve"> </w:t>
      </w:r>
      <w:r w:rsidRPr="005F6B95">
        <w:rPr>
          <w:color w:val="000000"/>
          <w:spacing w:val="-2"/>
          <w:sz w:val="28"/>
          <w:szCs w:val="28"/>
        </w:rPr>
        <w:t>законодательством</w:t>
      </w:r>
      <w:r w:rsidR="0075479D">
        <w:rPr>
          <w:color w:val="000000"/>
          <w:spacing w:val="-2"/>
          <w:sz w:val="28"/>
          <w:szCs w:val="28"/>
        </w:rPr>
        <w:t xml:space="preserve"> </w:t>
      </w:r>
      <w:r w:rsidRPr="005F6B95">
        <w:rPr>
          <w:color w:val="000000"/>
          <w:spacing w:val="-2"/>
          <w:sz w:val="28"/>
          <w:szCs w:val="28"/>
        </w:rPr>
        <w:t>Республики</w:t>
      </w:r>
      <w:r w:rsidR="0075479D">
        <w:rPr>
          <w:color w:val="000000"/>
          <w:spacing w:val="-2"/>
          <w:sz w:val="28"/>
          <w:szCs w:val="28"/>
        </w:rPr>
        <w:t xml:space="preserve"> </w:t>
      </w:r>
      <w:r w:rsidRPr="005F6B95">
        <w:rPr>
          <w:color w:val="000000"/>
          <w:sz w:val="28"/>
          <w:szCs w:val="28"/>
        </w:rPr>
        <w:t>Татарстан, иными нормативными правовыми актами, в пределах своей компетенции вправе принять одно из следующих решений:</w:t>
      </w:r>
    </w:p>
    <w:p w:rsidR="0081330F" w:rsidRPr="005F6B95" w:rsidRDefault="0081330F" w:rsidP="005F6B95">
      <w:pPr>
        <w:shd w:val="clear" w:color="auto" w:fill="FFFFFF"/>
        <w:tabs>
          <w:tab w:val="left" w:pos="874"/>
        </w:tabs>
        <w:ind w:left="710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дать устные разъяснения с согласия заявителя;</w:t>
      </w:r>
    </w:p>
    <w:p w:rsidR="0081330F" w:rsidRPr="005F6B95" w:rsidRDefault="0081330F" w:rsidP="005F6B95">
      <w:pPr>
        <w:shd w:val="clear" w:color="auto" w:fill="FFFFFF"/>
        <w:tabs>
          <w:tab w:val="left" w:pos="926"/>
        </w:tabs>
        <w:ind w:right="14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отказать в дальнейшем рассмотрении обращения, если ему ранее был дан</w:t>
      </w:r>
      <w:r w:rsidRPr="005F6B95">
        <w:rPr>
          <w:color w:val="000000"/>
          <w:sz w:val="28"/>
          <w:szCs w:val="28"/>
        </w:rPr>
        <w:br/>
        <w:t>ответ по существу поставленных в обращении вопросов;</w:t>
      </w:r>
    </w:p>
    <w:p w:rsidR="0081330F" w:rsidRPr="005F6B95" w:rsidRDefault="0081330F" w:rsidP="005F6B95">
      <w:pPr>
        <w:shd w:val="clear" w:color="auto" w:fill="FFFFFF"/>
        <w:tabs>
          <w:tab w:val="left" w:pos="878"/>
        </w:tabs>
        <w:ind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в случае</w:t>
      </w:r>
      <w:proofErr w:type="gramStart"/>
      <w:r w:rsidR="009B5435">
        <w:rPr>
          <w:color w:val="000000"/>
          <w:sz w:val="28"/>
          <w:szCs w:val="28"/>
        </w:rPr>
        <w:t>,</w:t>
      </w:r>
      <w:proofErr w:type="gramEnd"/>
      <w:r w:rsidRPr="005F6B95">
        <w:rPr>
          <w:color w:val="000000"/>
          <w:sz w:val="28"/>
          <w:szCs w:val="28"/>
        </w:rPr>
        <w:t xml:space="preserve"> если в обращении содержатся вопросы, решение которых не входит</w:t>
      </w:r>
      <w:r w:rsidRPr="005F6B95">
        <w:rPr>
          <w:color w:val="000000"/>
          <w:sz w:val="28"/>
          <w:szCs w:val="28"/>
        </w:rPr>
        <w:br/>
        <w:t xml:space="preserve">в компетенцию </w:t>
      </w:r>
      <w:r w:rsidR="009B5435">
        <w:rPr>
          <w:color w:val="000000"/>
          <w:sz w:val="28"/>
          <w:szCs w:val="28"/>
        </w:rPr>
        <w:t>Министерства</w:t>
      </w:r>
      <w:r w:rsidRPr="005F6B95">
        <w:rPr>
          <w:color w:val="000000"/>
          <w:sz w:val="28"/>
          <w:szCs w:val="28"/>
        </w:rPr>
        <w:t>, разъяснить заявителю, куда и в каком порядке ему</w:t>
      </w:r>
      <w:r w:rsidRPr="005F6B95">
        <w:rPr>
          <w:color w:val="000000"/>
          <w:sz w:val="28"/>
          <w:szCs w:val="28"/>
        </w:rPr>
        <w:br/>
        <w:t>следует обратиться;</w:t>
      </w:r>
    </w:p>
    <w:p w:rsidR="0081330F" w:rsidRPr="005F6B95" w:rsidRDefault="0081330F" w:rsidP="005F6B95">
      <w:pPr>
        <w:shd w:val="clear" w:color="auto" w:fill="FFFFFF"/>
        <w:tabs>
          <w:tab w:val="left" w:pos="941"/>
        </w:tabs>
        <w:ind w:right="10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отказать в удовлетворении просьбы, изложенной в обращении, разъяснив</w:t>
      </w:r>
      <w:r w:rsidRPr="005F6B95">
        <w:rPr>
          <w:color w:val="000000"/>
          <w:sz w:val="28"/>
          <w:szCs w:val="28"/>
        </w:rPr>
        <w:br/>
        <w:t>мотивы отказа и порядок обжалования принятого решения.</w:t>
      </w:r>
    </w:p>
    <w:p w:rsidR="0081330F" w:rsidRPr="005F6B95" w:rsidRDefault="0081330F" w:rsidP="005F6B95">
      <w:pPr>
        <w:shd w:val="clear" w:color="auto" w:fill="FFFFFF"/>
        <w:ind w:right="5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Процедуры, устанавливаемые настоящим подпунктом, осуществляются в ходе личного приема заявителя.</w:t>
      </w:r>
    </w:p>
    <w:p w:rsidR="0081330F" w:rsidRPr="005F6B95" w:rsidRDefault="0081330F" w:rsidP="005653D9">
      <w:pPr>
        <w:shd w:val="clear" w:color="auto" w:fill="FFFFFF"/>
        <w:ind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 xml:space="preserve">Результат процедур: </w:t>
      </w:r>
      <w:r w:rsidR="005653D9">
        <w:rPr>
          <w:color w:val="000000"/>
          <w:sz w:val="28"/>
          <w:szCs w:val="28"/>
        </w:rPr>
        <w:t xml:space="preserve">оформление карточки личного приема заявителя и ее </w:t>
      </w:r>
      <w:r w:rsidRPr="005F6B95">
        <w:rPr>
          <w:color w:val="000000"/>
          <w:sz w:val="28"/>
          <w:szCs w:val="28"/>
        </w:rPr>
        <w:t>регистрация в ЕМСЭД.</w:t>
      </w:r>
    </w:p>
    <w:p w:rsidR="0081330F" w:rsidRPr="005F6B95" w:rsidRDefault="0081330F" w:rsidP="005F6B95">
      <w:pPr>
        <w:shd w:val="clear" w:color="auto" w:fill="FFFFFF"/>
        <w:tabs>
          <w:tab w:val="left" w:pos="1522"/>
        </w:tabs>
        <w:ind w:right="5" w:firstLine="710"/>
        <w:jc w:val="both"/>
        <w:rPr>
          <w:sz w:val="28"/>
          <w:szCs w:val="28"/>
        </w:rPr>
      </w:pPr>
      <w:r w:rsidRPr="005F6B95">
        <w:rPr>
          <w:color w:val="000000"/>
          <w:spacing w:val="-2"/>
          <w:sz w:val="28"/>
          <w:szCs w:val="28"/>
        </w:rPr>
        <w:t>3.</w:t>
      </w:r>
      <w:r w:rsidR="00CA14E3">
        <w:rPr>
          <w:color w:val="000000"/>
          <w:spacing w:val="-2"/>
          <w:sz w:val="28"/>
          <w:szCs w:val="28"/>
        </w:rPr>
        <w:t>7</w:t>
      </w:r>
      <w:r w:rsidRPr="005F6B95">
        <w:rPr>
          <w:color w:val="000000"/>
          <w:spacing w:val="-2"/>
          <w:sz w:val="28"/>
          <w:szCs w:val="28"/>
        </w:rPr>
        <w:t>.3.</w:t>
      </w:r>
      <w:r w:rsidRPr="005F6B95">
        <w:rPr>
          <w:color w:val="000000"/>
          <w:sz w:val="28"/>
          <w:szCs w:val="28"/>
        </w:rPr>
        <w:tab/>
        <w:t>В случае</w:t>
      </w:r>
      <w:proofErr w:type="gramStart"/>
      <w:r w:rsidRPr="005F6B95">
        <w:rPr>
          <w:color w:val="000000"/>
          <w:sz w:val="28"/>
          <w:szCs w:val="28"/>
        </w:rPr>
        <w:t>,</w:t>
      </w:r>
      <w:proofErr w:type="gramEnd"/>
      <w:r w:rsidRPr="005F6B95">
        <w:rPr>
          <w:color w:val="000000"/>
          <w:sz w:val="28"/>
          <w:szCs w:val="28"/>
        </w:rPr>
        <w:t xml:space="preserve"> если во время приема заявителя изложенные в устном</w:t>
      </w:r>
      <w:r w:rsidRPr="005F6B95">
        <w:rPr>
          <w:color w:val="000000"/>
          <w:sz w:val="28"/>
          <w:szCs w:val="28"/>
        </w:rPr>
        <w:br/>
        <w:t>обращении факты и обстоятельства требуют дополнительной проверки, от него</w:t>
      </w:r>
      <w:r w:rsidRPr="005F6B95">
        <w:rPr>
          <w:color w:val="000000"/>
          <w:sz w:val="28"/>
          <w:szCs w:val="28"/>
        </w:rPr>
        <w:br/>
        <w:t>принимается письменное обращение, которое после регистрации направляется в</w:t>
      </w:r>
      <w:r w:rsidRPr="005F6B95">
        <w:rPr>
          <w:color w:val="000000"/>
          <w:sz w:val="28"/>
          <w:szCs w:val="28"/>
        </w:rPr>
        <w:br/>
        <w:t xml:space="preserve">соответствующее структурное подразделение </w:t>
      </w:r>
      <w:r w:rsidR="00192F6B">
        <w:rPr>
          <w:color w:val="000000"/>
          <w:sz w:val="28"/>
          <w:szCs w:val="28"/>
        </w:rPr>
        <w:t>Министерства</w:t>
      </w:r>
      <w:r w:rsidRPr="005F6B95">
        <w:rPr>
          <w:color w:val="000000"/>
          <w:sz w:val="28"/>
          <w:szCs w:val="28"/>
        </w:rPr>
        <w:t xml:space="preserve"> и рассматривается в</w:t>
      </w:r>
      <w:r w:rsidRPr="005F6B95">
        <w:rPr>
          <w:color w:val="000000"/>
          <w:sz w:val="28"/>
          <w:szCs w:val="28"/>
        </w:rPr>
        <w:br/>
        <w:t xml:space="preserve">порядке, предусмотренном </w:t>
      </w:r>
      <w:r w:rsidRPr="00FB5B7E">
        <w:rPr>
          <w:color w:val="000000"/>
          <w:sz w:val="28"/>
          <w:szCs w:val="28"/>
        </w:rPr>
        <w:t>пунктами 3.</w:t>
      </w:r>
      <w:r w:rsidR="00FB5B7E">
        <w:rPr>
          <w:color w:val="000000"/>
          <w:sz w:val="28"/>
          <w:szCs w:val="28"/>
        </w:rPr>
        <w:t>5</w:t>
      </w:r>
      <w:r w:rsidRPr="00FB5B7E">
        <w:rPr>
          <w:color w:val="000000"/>
          <w:sz w:val="28"/>
          <w:szCs w:val="28"/>
        </w:rPr>
        <w:t xml:space="preserve"> - 3.</w:t>
      </w:r>
      <w:r w:rsidR="00FB5B7E">
        <w:rPr>
          <w:color w:val="000000"/>
          <w:sz w:val="28"/>
          <w:szCs w:val="28"/>
        </w:rPr>
        <w:t>6</w:t>
      </w:r>
      <w:r w:rsidRPr="005F6B95">
        <w:rPr>
          <w:color w:val="000000"/>
          <w:sz w:val="28"/>
          <w:szCs w:val="28"/>
        </w:rPr>
        <w:t xml:space="preserve"> настоящего Регламента.</w:t>
      </w:r>
    </w:p>
    <w:p w:rsidR="006D6E8C" w:rsidRDefault="006D6E8C" w:rsidP="009B5435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3.7.4.  По результатам личного приема заявителя </w:t>
      </w:r>
      <w:r w:rsidR="0072101A">
        <w:rPr>
          <w:sz w:val="28"/>
          <w:szCs w:val="28"/>
        </w:rPr>
        <w:t xml:space="preserve">рассмотрение обращения осуществляется </w:t>
      </w:r>
      <w:r>
        <w:rPr>
          <w:sz w:val="28"/>
          <w:szCs w:val="28"/>
        </w:rPr>
        <w:t xml:space="preserve"> </w:t>
      </w:r>
      <w:r w:rsidR="0072101A">
        <w:rPr>
          <w:sz w:val="28"/>
          <w:szCs w:val="28"/>
        </w:rPr>
        <w:t>в порядке, предусмотренном  пунктами 3.4 – 3.6 настоящего Регламента.</w:t>
      </w:r>
    </w:p>
    <w:p w:rsidR="009B5435" w:rsidRPr="00AD2AA9" w:rsidRDefault="009B5435" w:rsidP="009B5435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192F6B">
        <w:rPr>
          <w:sz w:val="28"/>
          <w:szCs w:val="28"/>
        </w:rPr>
        <w:t>7</w:t>
      </w:r>
      <w:r w:rsidRPr="009875FE">
        <w:rPr>
          <w:sz w:val="28"/>
          <w:szCs w:val="28"/>
        </w:rPr>
        <w:t>.</w:t>
      </w:r>
      <w:r w:rsidR="00FB5B7E">
        <w:rPr>
          <w:sz w:val="28"/>
          <w:szCs w:val="28"/>
        </w:rPr>
        <w:t>5</w:t>
      </w:r>
      <w:r w:rsidRPr="009875FE">
        <w:rPr>
          <w:sz w:val="28"/>
          <w:szCs w:val="28"/>
        </w:rPr>
        <w:t xml:space="preserve">. После отправки письменных ответов на обращения копии ответов вместе с обращениями направляются </w:t>
      </w:r>
      <w:r w:rsidRPr="00AD2AA9">
        <w:rPr>
          <w:sz w:val="28"/>
          <w:szCs w:val="28"/>
        </w:rPr>
        <w:t>в отдел организационной работы</w:t>
      </w:r>
      <w:r w:rsidR="00192F6B">
        <w:rPr>
          <w:sz w:val="28"/>
          <w:szCs w:val="28"/>
        </w:rPr>
        <w:t xml:space="preserve"> </w:t>
      </w:r>
      <w:r w:rsidR="00192F6B">
        <w:rPr>
          <w:color w:val="000000"/>
          <w:sz w:val="28"/>
          <w:szCs w:val="28"/>
        </w:rPr>
        <w:t>Организационного управления Министерства</w:t>
      </w:r>
      <w:r w:rsidRPr="00AD2AA9">
        <w:rPr>
          <w:sz w:val="28"/>
          <w:szCs w:val="28"/>
        </w:rPr>
        <w:t>.</w:t>
      </w:r>
    </w:p>
    <w:p w:rsidR="009B5435" w:rsidRDefault="009B5435" w:rsidP="005F6B95">
      <w:pPr>
        <w:shd w:val="clear" w:color="auto" w:fill="FFFFFF"/>
        <w:tabs>
          <w:tab w:val="left" w:pos="1430"/>
        </w:tabs>
        <w:ind w:right="5" w:firstLine="710"/>
        <w:jc w:val="both"/>
        <w:rPr>
          <w:color w:val="000000"/>
          <w:spacing w:val="-2"/>
          <w:sz w:val="28"/>
          <w:szCs w:val="28"/>
        </w:rPr>
      </w:pPr>
    </w:p>
    <w:p w:rsidR="0010305C" w:rsidRDefault="0010305C" w:rsidP="005F6B95">
      <w:pPr>
        <w:shd w:val="clear" w:color="auto" w:fill="FFFFFF"/>
        <w:ind w:firstLine="710"/>
        <w:jc w:val="both"/>
        <w:rPr>
          <w:b/>
          <w:color w:val="000000"/>
          <w:sz w:val="28"/>
          <w:szCs w:val="28"/>
        </w:rPr>
      </w:pPr>
    </w:p>
    <w:p w:rsidR="0081330F" w:rsidRPr="001D4C88" w:rsidRDefault="001D4C88" w:rsidP="005F6B95">
      <w:pPr>
        <w:shd w:val="clear" w:color="auto" w:fill="FFFFFF"/>
        <w:ind w:firstLine="71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3.8</w:t>
      </w:r>
      <w:r w:rsidR="00B94ADC">
        <w:rPr>
          <w:b/>
          <w:color w:val="000000"/>
          <w:sz w:val="28"/>
          <w:szCs w:val="28"/>
        </w:rPr>
        <w:t>. Рассмотрение обращений</w:t>
      </w:r>
      <w:r w:rsidR="0081330F" w:rsidRPr="001D4C88">
        <w:rPr>
          <w:b/>
          <w:color w:val="000000"/>
          <w:sz w:val="28"/>
          <w:szCs w:val="28"/>
        </w:rPr>
        <w:t xml:space="preserve">, поступивших через </w:t>
      </w:r>
      <w:r w:rsidR="00B94ADC">
        <w:rPr>
          <w:b/>
          <w:color w:val="000000"/>
          <w:sz w:val="28"/>
          <w:szCs w:val="28"/>
        </w:rPr>
        <w:t>и</w:t>
      </w:r>
      <w:r w:rsidR="0081330F" w:rsidRPr="001D4C88">
        <w:rPr>
          <w:b/>
          <w:color w:val="000000"/>
          <w:sz w:val="28"/>
          <w:szCs w:val="28"/>
        </w:rPr>
        <w:t>нтернет-приемную</w:t>
      </w:r>
      <w:r w:rsidR="00B94ADC">
        <w:rPr>
          <w:b/>
          <w:color w:val="000000"/>
          <w:sz w:val="28"/>
          <w:szCs w:val="28"/>
        </w:rPr>
        <w:t xml:space="preserve">, </w:t>
      </w:r>
      <w:r w:rsidR="0081330F" w:rsidRPr="001D4C88">
        <w:rPr>
          <w:b/>
          <w:color w:val="000000"/>
          <w:sz w:val="28"/>
          <w:szCs w:val="28"/>
        </w:rPr>
        <w:t xml:space="preserve"> </w:t>
      </w:r>
      <w:r w:rsidR="00B94ADC">
        <w:rPr>
          <w:b/>
          <w:color w:val="000000"/>
          <w:sz w:val="28"/>
          <w:szCs w:val="28"/>
        </w:rPr>
        <w:t xml:space="preserve">Интернет-приемную </w:t>
      </w:r>
      <w:r w:rsidR="00EF46FB">
        <w:rPr>
          <w:b/>
          <w:color w:val="000000"/>
          <w:sz w:val="28"/>
          <w:szCs w:val="28"/>
        </w:rPr>
        <w:t>официального сайта Министерства</w:t>
      </w:r>
    </w:p>
    <w:p w:rsidR="001D4C88" w:rsidRDefault="001D4C88" w:rsidP="005F6B95">
      <w:pPr>
        <w:shd w:val="clear" w:color="auto" w:fill="FFFFFF"/>
        <w:tabs>
          <w:tab w:val="left" w:pos="1454"/>
        </w:tabs>
        <w:ind w:right="5" w:firstLine="710"/>
        <w:jc w:val="both"/>
        <w:rPr>
          <w:color w:val="000000"/>
          <w:spacing w:val="-2"/>
          <w:sz w:val="28"/>
          <w:szCs w:val="28"/>
        </w:rPr>
      </w:pPr>
    </w:p>
    <w:p w:rsidR="0081330F" w:rsidRPr="005F6B95" w:rsidRDefault="00EF46FB" w:rsidP="005F6B95">
      <w:pPr>
        <w:shd w:val="clear" w:color="auto" w:fill="FFFFFF"/>
        <w:tabs>
          <w:tab w:val="left" w:pos="1454"/>
        </w:tabs>
        <w:ind w:right="5" w:firstLine="71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3.8</w:t>
      </w:r>
      <w:r w:rsidR="0081330F" w:rsidRPr="005F6B95">
        <w:rPr>
          <w:color w:val="000000"/>
          <w:spacing w:val="-2"/>
          <w:sz w:val="28"/>
          <w:szCs w:val="28"/>
        </w:rPr>
        <w:t>.1.</w:t>
      </w:r>
      <w:r w:rsidR="0081330F" w:rsidRPr="005F6B95">
        <w:rPr>
          <w:color w:val="000000"/>
          <w:sz w:val="28"/>
          <w:szCs w:val="28"/>
        </w:rPr>
        <w:tab/>
        <w:t xml:space="preserve">Обращение, поступившее через </w:t>
      </w:r>
      <w:r w:rsidR="00125337">
        <w:rPr>
          <w:color w:val="000000"/>
          <w:sz w:val="28"/>
          <w:szCs w:val="28"/>
        </w:rPr>
        <w:t>и</w:t>
      </w:r>
      <w:r w:rsidR="0081330F" w:rsidRPr="005F6B95">
        <w:rPr>
          <w:color w:val="000000"/>
          <w:sz w:val="28"/>
          <w:szCs w:val="28"/>
        </w:rPr>
        <w:t xml:space="preserve">нтернет-приемную, </w:t>
      </w:r>
      <w:r w:rsidR="00125337" w:rsidRPr="00125337">
        <w:rPr>
          <w:color w:val="000000"/>
          <w:sz w:val="28"/>
          <w:szCs w:val="28"/>
        </w:rPr>
        <w:t>Интернет-приемную официального сайта Министерства</w:t>
      </w:r>
      <w:r w:rsidR="00D247D1">
        <w:rPr>
          <w:color w:val="000000"/>
          <w:sz w:val="28"/>
          <w:szCs w:val="28"/>
        </w:rPr>
        <w:t>,</w:t>
      </w:r>
      <w:r w:rsidR="00125337" w:rsidRPr="00125337">
        <w:rPr>
          <w:color w:val="000000"/>
          <w:sz w:val="28"/>
          <w:szCs w:val="28"/>
        </w:rPr>
        <w:t xml:space="preserve"> </w:t>
      </w:r>
      <w:r w:rsidR="0081330F" w:rsidRPr="005F6B95">
        <w:rPr>
          <w:color w:val="000000"/>
          <w:sz w:val="28"/>
          <w:szCs w:val="28"/>
        </w:rPr>
        <w:t>регистрируется и</w:t>
      </w:r>
      <w:r w:rsidR="0081330F" w:rsidRPr="005F6B95">
        <w:rPr>
          <w:color w:val="000000"/>
          <w:sz w:val="28"/>
          <w:szCs w:val="28"/>
        </w:rPr>
        <w:br/>
        <w:t xml:space="preserve">рассматривается в порядке, предусмотренном </w:t>
      </w:r>
      <w:r w:rsidR="0081330F" w:rsidRPr="000F0470">
        <w:rPr>
          <w:color w:val="000000"/>
          <w:sz w:val="28"/>
          <w:szCs w:val="28"/>
        </w:rPr>
        <w:t>пунктами 3.</w:t>
      </w:r>
      <w:r w:rsidR="00B808B9">
        <w:rPr>
          <w:color w:val="000000"/>
          <w:sz w:val="28"/>
          <w:szCs w:val="28"/>
        </w:rPr>
        <w:t>3</w:t>
      </w:r>
      <w:r w:rsidR="0081330F" w:rsidRPr="000F0470">
        <w:rPr>
          <w:color w:val="000000"/>
          <w:sz w:val="28"/>
          <w:szCs w:val="28"/>
        </w:rPr>
        <w:t xml:space="preserve"> – 3.</w:t>
      </w:r>
      <w:r w:rsidR="000F0470">
        <w:rPr>
          <w:color w:val="000000"/>
          <w:sz w:val="28"/>
          <w:szCs w:val="28"/>
        </w:rPr>
        <w:t>6</w:t>
      </w:r>
      <w:r w:rsidR="001041A3">
        <w:rPr>
          <w:color w:val="000000"/>
          <w:sz w:val="28"/>
          <w:szCs w:val="28"/>
        </w:rPr>
        <w:t xml:space="preserve"> и</w:t>
      </w:r>
      <w:r w:rsidR="00F22224">
        <w:rPr>
          <w:color w:val="000000"/>
          <w:sz w:val="28"/>
          <w:szCs w:val="28"/>
        </w:rPr>
        <w:t xml:space="preserve"> 3.10</w:t>
      </w:r>
      <w:r w:rsidR="0081330F" w:rsidRPr="008A1494">
        <w:rPr>
          <w:color w:val="000000"/>
          <w:sz w:val="28"/>
          <w:szCs w:val="28"/>
        </w:rPr>
        <w:t xml:space="preserve"> настоящего</w:t>
      </w:r>
      <w:r w:rsidR="0081330F" w:rsidRPr="005F6B95">
        <w:rPr>
          <w:color w:val="000000"/>
          <w:sz w:val="28"/>
          <w:szCs w:val="28"/>
        </w:rPr>
        <w:br/>
        <w:t>Регламента.</w:t>
      </w:r>
    </w:p>
    <w:p w:rsidR="0081330F" w:rsidRPr="005F6B95" w:rsidRDefault="0081330F" w:rsidP="005F6B95">
      <w:pPr>
        <w:shd w:val="clear" w:color="auto" w:fill="FFFFFF"/>
        <w:tabs>
          <w:tab w:val="left" w:pos="1550"/>
        </w:tabs>
        <w:ind w:right="5" w:firstLine="710"/>
        <w:jc w:val="both"/>
        <w:rPr>
          <w:sz w:val="28"/>
          <w:szCs w:val="28"/>
        </w:rPr>
      </w:pPr>
      <w:r w:rsidRPr="005F6B95">
        <w:rPr>
          <w:color w:val="000000"/>
          <w:spacing w:val="-2"/>
          <w:sz w:val="28"/>
          <w:szCs w:val="28"/>
        </w:rPr>
        <w:t>3.</w:t>
      </w:r>
      <w:r w:rsidR="00EF46FB">
        <w:rPr>
          <w:color w:val="000000"/>
          <w:spacing w:val="-2"/>
          <w:sz w:val="28"/>
          <w:szCs w:val="28"/>
        </w:rPr>
        <w:t>8</w:t>
      </w:r>
      <w:r w:rsidRPr="005F6B95">
        <w:rPr>
          <w:color w:val="000000"/>
          <w:spacing w:val="-2"/>
          <w:sz w:val="28"/>
          <w:szCs w:val="28"/>
        </w:rPr>
        <w:t>.2.</w:t>
      </w:r>
      <w:r w:rsidRPr="005F6B95">
        <w:rPr>
          <w:color w:val="000000"/>
          <w:sz w:val="28"/>
          <w:szCs w:val="28"/>
        </w:rPr>
        <w:tab/>
        <w:t>Исполнитель по результатам рассмотрения обращения направляет</w:t>
      </w:r>
      <w:r w:rsidRPr="005F6B95">
        <w:rPr>
          <w:color w:val="000000"/>
          <w:sz w:val="28"/>
          <w:szCs w:val="28"/>
        </w:rPr>
        <w:br/>
        <w:t>заявителю ответ по почтовому адресу или адресу электронной почты. При</w:t>
      </w:r>
      <w:r w:rsidRPr="005F6B95">
        <w:rPr>
          <w:color w:val="000000"/>
          <w:sz w:val="28"/>
          <w:szCs w:val="28"/>
        </w:rPr>
        <w:br/>
        <w:t xml:space="preserve">направлении ответа по адресу электронной почты об этом делается отметка </w:t>
      </w:r>
      <w:r w:rsidR="00636A28">
        <w:rPr>
          <w:color w:val="000000"/>
          <w:sz w:val="28"/>
          <w:szCs w:val="28"/>
        </w:rPr>
        <w:t xml:space="preserve">об исполнении </w:t>
      </w:r>
      <w:r w:rsidRPr="005F6B95">
        <w:rPr>
          <w:color w:val="000000"/>
          <w:sz w:val="28"/>
          <w:szCs w:val="28"/>
        </w:rPr>
        <w:t>в</w:t>
      </w:r>
      <w:r w:rsidR="00636A28">
        <w:rPr>
          <w:color w:val="000000"/>
          <w:sz w:val="28"/>
          <w:szCs w:val="28"/>
        </w:rPr>
        <w:t xml:space="preserve"> </w:t>
      </w:r>
      <w:r w:rsidR="00D247D1">
        <w:rPr>
          <w:color w:val="000000"/>
          <w:sz w:val="28"/>
          <w:szCs w:val="28"/>
        </w:rPr>
        <w:t>и</w:t>
      </w:r>
      <w:r w:rsidRPr="005F6B95">
        <w:rPr>
          <w:color w:val="000000"/>
          <w:sz w:val="28"/>
          <w:szCs w:val="28"/>
        </w:rPr>
        <w:t>нтернет-приемной</w:t>
      </w:r>
      <w:r w:rsidR="006B789C">
        <w:rPr>
          <w:color w:val="000000"/>
          <w:sz w:val="28"/>
          <w:szCs w:val="28"/>
        </w:rPr>
        <w:t>,</w:t>
      </w:r>
      <w:r w:rsidR="00D247D1">
        <w:rPr>
          <w:color w:val="000000"/>
          <w:sz w:val="28"/>
          <w:szCs w:val="28"/>
        </w:rPr>
        <w:t xml:space="preserve">  </w:t>
      </w:r>
      <w:r w:rsidR="00D247D1" w:rsidRPr="00125337">
        <w:rPr>
          <w:color w:val="000000"/>
          <w:sz w:val="28"/>
          <w:szCs w:val="28"/>
        </w:rPr>
        <w:t>Интернет-приемн</w:t>
      </w:r>
      <w:r w:rsidR="00D247D1">
        <w:rPr>
          <w:color w:val="000000"/>
          <w:sz w:val="28"/>
          <w:szCs w:val="28"/>
        </w:rPr>
        <w:t>ой</w:t>
      </w:r>
      <w:r w:rsidR="00D247D1" w:rsidRPr="00125337">
        <w:rPr>
          <w:color w:val="000000"/>
          <w:sz w:val="28"/>
          <w:szCs w:val="28"/>
        </w:rPr>
        <w:t xml:space="preserve"> официального сайта Министерства</w:t>
      </w:r>
      <w:r w:rsidR="00D247D1">
        <w:rPr>
          <w:color w:val="000000"/>
          <w:sz w:val="28"/>
          <w:szCs w:val="28"/>
        </w:rPr>
        <w:t>.</w:t>
      </w:r>
    </w:p>
    <w:p w:rsidR="0081330F" w:rsidRPr="005F6B95" w:rsidRDefault="0081330F" w:rsidP="005F6B95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 xml:space="preserve">Процедура, устанавливаемая настоящим подпунктом, осуществляется в течение одного дня с момента окончания процедуры, предусмотренной </w:t>
      </w:r>
      <w:r w:rsidRPr="000166D0">
        <w:rPr>
          <w:color w:val="000000"/>
          <w:sz w:val="28"/>
          <w:szCs w:val="28"/>
        </w:rPr>
        <w:t>пунктом 3.8</w:t>
      </w:r>
      <w:r w:rsidR="000166D0">
        <w:rPr>
          <w:color w:val="000000"/>
          <w:sz w:val="28"/>
          <w:szCs w:val="28"/>
        </w:rPr>
        <w:t>.1</w:t>
      </w:r>
      <w:r w:rsidRPr="00EF46FB">
        <w:rPr>
          <w:b/>
          <w:color w:val="000000"/>
          <w:sz w:val="28"/>
          <w:szCs w:val="28"/>
        </w:rPr>
        <w:t xml:space="preserve"> </w:t>
      </w:r>
      <w:r w:rsidRPr="005F6B95">
        <w:rPr>
          <w:color w:val="000000"/>
          <w:sz w:val="28"/>
          <w:szCs w:val="28"/>
        </w:rPr>
        <w:t>настоящего Регламента.</w:t>
      </w:r>
    </w:p>
    <w:p w:rsidR="0081330F" w:rsidRPr="005F6B95" w:rsidRDefault="0081330F" w:rsidP="005F6B95">
      <w:pPr>
        <w:shd w:val="clear" w:color="auto" w:fill="FFFFFF"/>
        <w:ind w:right="5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 xml:space="preserve">Результат процедуры: направленный заявителю ответ на бумажном носителе и (или) в электронном виде, отметка в </w:t>
      </w:r>
      <w:proofErr w:type="gramStart"/>
      <w:r w:rsidR="00D247D1">
        <w:rPr>
          <w:color w:val="000000"/>
          <w:sz w:val="28"/>
          <w:szCs w:val="28"/>
        </w:rPr>
        <w:t>и</w:t>
      </w:r>
      <w:r w:rsidRPr="005F6B95">
        <w:rPr>
          <w:color w:val="000000"/>
          <w:sz w:val="28"/>
          <w:szCs w:val="28"/>
        </w:rPr>
        <w:t>нтернет-приемной</w:t>
      </w:r>
      <w:proofErr w:type="gramEnd"/>
      <w:r w:rsidR="00D247D1">
        <w:rPr>
          <w:color w:val="000000"/>
          <w:sz w:val="28"/>
          <w:szCs w:val="28"/>
        </w:rPr>
        <w:t xml:space="preserve">,  </w:t>
      </w:r>
      <w:r w:rsidR="00D247D1" w:rsidRPr="00125337">
        <w:rPr>
          <w:color w:val="000000"/>
          <w:sz w:val="28"/>
          <w:szCs w:val="28"/>
        </w:rPr>
        <w:t>Интернет-приемн</w:t>
      </w:r>
      <w:r w:rsidR="00D247D1">
        <w:rPr>
          <w:color w:val="000000"/>
          <w:sz w:val="28"/>
          <w:szCs w:val="28"/>
        </w:rPr>
        <w:t>ой</w:t>
      </w:r>
      <w:r w:rsidR="00D247D1" w:rsidRPr="00125337">
        <w:rPr>
          <w:color w:val="000000"/>
          <w:sz w:val="28"/>
          <w:szCs w:val="28"/>
        </w:rPr>
        <w:t xml:space="preserve"> официального сайта Министерства</w:t>
      </w:r>
      <w:r w:rsidR="00C901F8">
        <w:rPr>
          <w:color w:val="000000"/>
          <w:sz w:val="28"/>
          <w:szCs w:val="28"/>
        </w:rPr>
        <w:t>.</w:t>
      </w:r>
    </w:p>
    <w:p w:rsidR="0081330F" w:rsidRPr="005F6B95" w:rsidRDefault="0081330F" w:rsidP="005F6B95">
      <w:pPr>
        <w:shd w:val="clear" w:color="auto" w:fill="FFFFFF"/>
        <w:ind w:right="5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3.</w:t>
      </w:r>
      <w:r w:rsidR="00EF46FB">
        <w:rPr>
          <w:color w:val="000000"/>
          <w:sz w:val="28"/>
          <w:szCs w:val="28"/>
        </w:rPr>
        <w:t>8</w:t>
      </w:r>
      <w:r w:rsidRPr="005F6B95">
        <w:rPr>
          <w:color w:val="000000"/>
          <w:sz w:val="28"/>
          <w:szCs w:val="28"/>
        </w:rPr>
        <w:t xml:space="preserve">.3. После отправки ответа на обращение копия ответа вместе </w:t>
      </w:r>
      <w:r w:rsidR="002A3AA3">
        <w:rPr>
          <w:color w:val="000000"/>
          <w:sz w:val="28"/>
          <w:szCs w:val="28"/>
        </w:rPr>
        <w:t xml:space="preserve">с </w:t>
      </w:r>
      <w:r w:rsidRPr="005F6B95">
        <w:rPr>
          <w:color w:val="000000"/>
          <w:sz w:val="28"/>
          <w:szCs w:val="28"/>
        </w:rPr>
        <w:t xml:space="preserve">обращением направляется </w:t>
      </w:r>
      <w:r w:rsidR="00EF46FB">
        <w:rPr>
          <w:color w:val="000000"/>
          <w:sz w:val="28"/>
          <w:szCs w:val="28"/>
        </w:rPr>
        <w:t xml:space="preserve">в </w:t>
      </w:r>
      <w:r w:rsidR="00EF46FB">
        <w:rPr>
          <w:sz w:val="28"/>
          <w:szCs w:val="28"/>
        </w:rPr>
        <w:t>отдел организационной работы</w:t>
      </w:r>
      <w:r w:rsidR="00EF46FB" w:rsidRPr="006562D4">
        <w:rPr>
          <w:color w:val="000000"/>
          <w:sz w:val="28"/>
          <w:szCs w:val="28"/>
        </w:rPr>
        <w:t xml:space="preserve"> </w:t>
      </w:r>
      <w:r w:rsidR="00EF46FB">
        <w:rPr>
          <w:color w:val="000000"/>
          <w:sz w:val="28"/>
          <w:szCs w:val="28"/>
        </w:rPr>
        <w:t>Организационного управления Министерства</w:t>
      </w:r>
      <w:r w:rsidRPr="005F6B95">
        <w:rPr>
          <w:color w:val="000000"/>
          <w:sz w:val="28"/>
          <w:szCs w:val="28"/>
        </w:rPr>
        <w:t>.</w:t>
      </w:r>
    </w:p>
    <w:p w:rsidR="008556D0" w:rsidRDefault="008556D0" w:rsidP="005F6B95">
      <w:pPr>
        <w:shd w:val="clear" w:color="auto" w:fill="FFFFFF"/>
        <w:tabs>
          <w:tab w:val="left" w:pos="1200"/>
        </w:tabs>
        <w:ind w:right="5" w:firstLine="710"/>
        <w:jc w:val="both"/>
        <w:rPr>
          <w:color w:val="000000"/>
          <w:spacing w:val="-1"/>
          <w:sz w:val="28"/>
          <w:szCs w:val="28"/>
        </w:rPr>
      </w:pPr>
    </w:p>
    <w:p w:rsidR="0081330F" w:rsidRPr="007A0341" w:rsidRDefault="0081330F" w:rsidP="005F6B95">
      <w:pPr>
        <w:shd w:val="clear" w:color="auto" w:fill="FFFFFF"/>
        <w:tabs>
          <w:tab w:val="left" w:pos="1200"/>
        </w:tabs>
        <w:ind w:right="5" w:firstLine="710"/>
        <w:jc w:val="both"/>
        <w:rPr>
          <w:b/>
          <w:sz w:val="28"/>
          <w:szCs w:val="28"/>
        </w:rPr>
      </w:pPr>
      <w:r w:rsidRPr="007A0341">
        <w:rPr>
          <w:b/>
          <w:color w:val="000000"/>
          <w:spacing w:val="-1"/>
          <w:sz w:val="28"/>
          <w:szCs w:val="28"/>
        </w:rPr>
        <w:t>3.</w:t>
      </w:r>
      <w:r w:rsidR="007A0341" w:rsidRPr="007A0341">
        <w:rPr>
          <w:b/>
          <w:color w:val="000000"/>
          <w:spacing w:val="-1"/>
          <w:sz w:val="28"/>
          <w:szCs w:val="28"/>
        </w:rPr>
        <w:t>9</w:t>
      </w:r>
      <w:r w:rsidRPr="007A0341">
        <w:rPr>
          <w:b/>
          <w:color w:val="000000"/>
          <w:spacing w:val="-1"/>
          <w:sz w:val="28"/>
          <w:szCs w:val="28"/>
        </w:rPr>
        <w:t>.</w:t>
      </w:r>
      <w:r w:rsidR="002A3AA3">
        <w:rPr>
          <w:b/>
          <w:color w:val="000000"/>
          <w:sz w:val="28"/>
          <w:szCs w:val="28"/>
        </w:rPr>
        <w:tab/>
        <w:t>Рассмотрение обращений</w:t>
      </w:r>
      <w:r w:rsidRPr="007A0341">
        <w:rPr>
          <w:b/>
          <w:color w:val="000000"/>
          <w:sz w:val="28"/>
          <w:szCs w:val="28"/>
        </w:rPr>
        <w:t>, поступивших из вышестоящих органов</w:t>
      </w:r>
      <w:r w:rsidR="004E6AFF" w:rsidRPr="007A0341">
        <w:rPr>
          <w:b/>
          <w:color w:val="000000"/>
          <w:sz w:val="28"/>
          <w:szCs w:val="28"/>
        </w:rPr>
        <w:t xml:space="preserve"> </w:t>
      </w:r>
      <w:r w:rsidRPr="007A0341">
        <w:rPr>
          <w:b/>
          <w:color w:val="000000"/>
          <w:sz w:val="28"/>
          <w:szCs w:val="28"/>
        </w:rPr>
        <w:t>государственной власти</w:t>
      </w:r>
    </w:p>
    <w:p w:rsidR="007A0341" w:rsidRDefault="007A0341" w:rsidP="005F6B95">
      <w:pPr>
        <w:shd w:val="clear" w:color="auto" w:fill="FFFFFF"/>
        <w:ind w:right="5" w:firstLine="710"/>
        <w:jc w:val="both"/>
        <w:rPr>
          <w:color w:val="000000"/>
          <w:sz w:val="28"/>
          <w:szCs w:val="28"/>
        </w:rPr>
      </w:pPr>
    </w:p>
    <w:p w:rsidR="0081330F" w:rsidRPr="005F6B95" w:rsidRDefault="0081330F" w:rsidP="005F6B95">
      <w:pPr>
        <w:shd w:val="clear" w:color="auto" w:fill="FFFFFF"/>
        <w:ind w:right="5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3.</w:t>
      </w:r>
      <w:r w:rsidR="007A0341">
        <w:rPr>
          <w:color w:val="000000"/>
          <w:sz w:val="28"/>
          <w:szCs w:val="28"/>
        </w:rPr>
        <w:t>9</w:t>
      </w:r>
      <w:r w:rsidRPr="005F6B95">
        <w:rPr>
          <w:color w:val="000000"/>
          <w:sz w:val="28"/>
          <w:szCs w:val="28"/>
        </w:rPr>
        <w:t xml:space="preserve">.1. Рассмотрение обращений, направленных в </w:t>
      </w:r>
      <w:r w:rsidR="008556D0">
        <w:rPr>
          <w:color w:val="000000"/>
          <w:sz w:val="28"/>
          <w:szCs w:val="28"/>
        </w:rPr>
        <w:t>Министерство</w:t>
      </w:r>
      <w:r w:rsidRPr="005F6B95">
        <w:rPr>
          <w:color w:val="000000"/>
          <w:sz w:val="28"/>
          <w:szCs w:val="28"/>
        </w:rPr>
        <w:t xml:space="preserve"> из федеральных органов власти, органов власти Республики Татарстан</w:t>
      </w:r>
      <w:r w:rsidR="00B80A46">
        <w:rPr>
          <w:color w:val="000000"/>
          <w:sz w:val="28"/>
          <w:szCs w:val="28"/>
        </w:rPr>
        <w:t>,</w:t>
      </w:r>
      <w:r w:rsidRPr="005F6B95">
        <w:rPr>
          <w:color w:val="000000"/>
          <w:sz w:val="28"/>
          <w:szCs w:val="28"/>
        </w:rPr>
        <w:t xml:space="preserve"> осуществляется соответствии с </w:t>
      </w:r>
      <w:r w:rsidRPr="00F22224">
        <w:rPr>
          <w:color w:val="000000"/>
          <w:sz w:val="28"/>
          <w:szCs w:val="28"/>
        </w:rPr>
        <w:t>пунктами 3.3 – 3.</w:t>
      </w:r>
      <w:r w:rsidR="00F22224">
        <w:rPr>
          <w:color w:val="000000"/>
          <w:sz w:val="28"/>
          <w:szCs w:val="28"/>
        </w:rPr>
        <w:t>6</w:t>
      </w:r>
      <w:r w:rsidR="001041A3">
        <w:rPr>
          <w:color w:val="000000"/>
          <w:sz w:val="28"/>
          <w:szCs w:val="28"/>
        </w:rPr>
        <w:t xml:space="preserve"> и</w:t>
      </w:r>
      <w:r w:rsidR="00F22224">
        <w:rPr>
          <w:color w:val="000000"/>
          <w:sz w:val="28"/>
          <w:szCs w:val="28"/>
        </w:rPr>
        <w:t xml:space="preserve"> 3.10</w:t>
      </w:r>
      <w:r w:rsidRPr="005F6B95">
        <w:rPr>
          <w:color w:val="000000"/>
          <w:sz w:val="28"/>
          <w:szCs w:val="28"/>
        </w:rPr>
        <w:t xml:space="preserve"> настоящего Регламента.</w:t>
      </w:r>
    </w:p>
    <w:p w:rsidR="0081330F" w:rsidRPr="005F6B95" w:rsidRDefault="0081330F" w:rsidP="005F6B95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Срок</w:t>
      </w:r>
      <w:r w:rsidR="00066CB8">
        <w:rPr>
          <w:color w:val="000000"/>
          <w:sz w:val="28"/>
          <w:szCs w:val="28"/>
        </w:rPr>
        <w:t>и</w:t>
      </w:r>
      <w:r w:rsidRPr="005F6B95">
        <w:rPr>
          <w:color w:val="000000"/>
          <w:sz w:val="28"/>
          <w:szCs w:val="28"/>
        </w:rPr>
        <w:t xml:space="preserve"> рассмотрения таких обращений могут быть сокращены на основании резолюций указанных органов.</w:t>
      </w:r>
    </w:p>
    <w:p w:rsidR="0073671A" w:rsidRDefault="0073671A" w:rsidP="005F6B95">
      <w:pPr>
        <w:shd w:val="clear" w:color="auto" w:fill="FFFFFF"/>
        <w:tabs>
          <w:tab w:val="left" w:pos="1200"/>
        </w:tabs>
        <w:ind w:left="710"/>
        <w:rPr>
          <w:color w:val="000000"/>
          <w:spacing w:val="-1"/>
          <w:sz w:val="28"/>
          <w:szCs w:val="28"/>
        </w:rPr>
      </w:pPr>
    </w:p>
    <w:p w:rsidR="0081330F" w:rsidRPr="00066CB8" w:rsidRDefault="0081330F" w:rsidP="005F6B95">
      <w:pPr>
        <w:shd w:val="clear" w:color="auto" w:fill="FFFFFF"/>
        <w:tabs>
          <w:tab w:val="left" w:pos="1200"/>
        </w:tabs>
        <w:ind w:left="710"/>
        <w:rPr>
          <w:b/>
          <w:sz w:val="28"/>
          <w:szCs w:val="28"/>
        </w:rPr>
      </w:pPr>
      <w:r w:rsidRPr="00066CB8">
        <w:rPr>
          <w:b/>
          <w:color w:val="000000"/>
          <w:spacing w:val="-1"/>
          <w:sz w:val="28"/>
          <w:szCs w:val="28"/>
        </w:rPr>
        <w:t>3.</w:t>
      </w:r>
      <w:r w:rsidR="00066CB8" w:rsidRPr="00066CB8">
        <w:rPr>
          <w:b/>
          <w:color w:val="000000"/>
          <w:spacing w:val="-1"/>
          <w:sz w:val="28"/>
          <w:szCs w:val="28"/>
        </w:rPr>
        <w:t>10</w:t>
      </w:r>
      <w:r w:rsidRPr="00066CB8">
        <w:rPr>
          <w:b/>
          <w:color w:val="000000"/>
          <w:spacing w:val="-1"/>
          <w:sz w:val="28"/>
          <w:szCs w:val="28"/>
        </w:rPr>
        <w:t>.</w:t>
      </w:r>
      <w:r w:rsidRPr="00066CB8">
        <w:rPr>
          <w:b/>
          <w:color w:val="000000"/>
          <w:sz w:val="28"/>
          <w:szCs w:val="28"/>
        </w:rPr>
        <w:tab/>
        <w:t>Направление обращений по подведомственности</w:t>
      </w:r>
    </w:p>
    <w:p w:rsidR="008556D0" w:rsidRDefault="008556D0" w:rsidP="005F6B95">
      <w:pPr>
        <w:shd w:val="clear" w:color="auto" w:fill="FFFFFF"/>
        <w:tabs>
          <w:tab w:val="left" w:pos="1464"/>
        </w:tabs>
        <w:ind w:firstLine="710"/>
        <w:jc w:val="both"/>
        <w:rPr>
          <w:color w:val="000000"/>
          <w:spacing w:val="-2"/>
          <w:sz w:val="28"/>
          <w:szCs w:val="28"/>
        </w:rPr>
      </w:pPr>
    </w:p>
    <w:p w:rsidR="008556D0" w:rsidRPr="00AD2AA9" w:rsidRDefault="008556D0" w:rsidP="008556D0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>3.</w:t>
      </w:r>
      <w:r w:rsidR="00066CB8">
        <w:rPr>
          <w:sz w:val="28"/>
          <w:szCs w:val="28"/>
        </w:rPr>
        <w:t>10</w:t>
      </w:r>
      <w:r w:rsidRPr="00AD2AA9">
        <w:rPr>
          <w:sz w:val="28"/>
          <w:szCs w:val="28"/>
        </w:rPr>
        <w:t xml:space="preserve">.1. Исполнитель в случае, если </w:t>
      </w:r>
      <w:r w:rsidRPr="00AD2AA9">
        <w:rPr>
          <w:sz w:val="28"/>
        </w:rPr>
        <w:t xml:space="preserve">обращение </w:t>
      </w:r>
      <w:r w:rsidRPr="00AD2AA9">
        <w:rPr>
          <w:sz w:val="28"/>
          <w:szCs w:val="28"/>
        </w:rPr>
        <w:t>заявителя по своему содержанию не относится к компетенции Министерства, готовит письмо о направлении обращения по подведомственности и направляет</w:t>
      </w:r>
      <w:r w:rsidRPr="00AD2AA9">
        <w:rPr>
          <w:sz w:val="28"/>
        </w:rPr>
        <w:t xml:space="preserve"> вместе с обращением </w:t>
      </w:r>
      <w:r w:rsidRPr="00AD2AA9">
        <w:rPr>
          <w:sz w:val="28"/>
          <w:szCs w:val="28"/>
        </w:rPr>
        <w:t xml:space="preserve">заявителя на согласование руководителям заинтересованных  структурных  подразделений, управляющему делами </w:t>
      </w:r>
      <w:r w:rsidR="00066CB8">
        <w:rPr>
          <w:sz w:val="28"/>
          <w:szCs w:val="28"/>
        </w:rPr>
        <w:t>М</w:t>
      </w:r>
      <w:r w:rsidRPr="00AD2AA9">
        <w:rPr>
          <w:sz w:val="28"/>
          <w:szCs w:val="28"/>
        </w:rPr>
        <w:t>инистерства, заместителю (заместителям) министра.</w:t>
      </w:r>
    </w:p>
    <w:p w:rsidR="008556D0" w:rsidRPr="00AD2AA9" w:rsidRDefault="008556D0" w:rsidP="008556D0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>Процедура, устанавливаемая настоящим подпунктом, осуществляется в течение двух дней с момента поступления заявления исполнителю.</w:t>
      </w:r>
    </w:p>
    <w:p w:rsidR="008556D0" w:rsidRPr="00AD2AA9" w:rsidRDefault="008556D0" w:rsidP="008556D0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>Результат процедуры: направленный на согласование проект письма о направлении обращения по подведомственности.</w:t>
      </w:r>
    </w:p>
    <w:p w:rsidR="008556D0" w:rsidRPr="00AD2AA9" w:rsidRDefault="008556D0" w:rsidP="008556D0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>3.</w:t>
      </w:r>
      <w:r w:rsidR="00066CB8">
        <w:rPr>
          <w:sz w:val="28"/>
          <w:szCs w:val="28"/>
        </w:rPr>
        <w:t>10</w:t>
      </w:r>
      <w:r w:rsidRPr="00AD2AA9">
        <w:rPr>
          <w:sz w:val="28"/>
          <w:szCs w:val="28"/>
        </w:rPr>
        <w:t xml:space="preserve">.2. Руководители заинтересованных структурных подразделений, управляющий делами </w:t>
      </w:r>
      <w:r w:rsidR="00066CB8">
        <w:rPr>
          <w:sz w:val="28"/>
          <w:szCs w:val="28"/>
        </w:rPr>
        <w:t>М</w:t>
      </w:r>
      <w:r w:rsidRPr="00AD2AA9">
        <w:rPr>
          <w:sz w:val="28"/>
          <w:szCs w:val="28"/>
        </w:rPr>
        <w:t xml:space="preserve">инистерства, заместитель (заместители) министра согласовывают проект письма о направлении обращения по подведомственности и направляют исполнителю. </w:t>
      </w:r>
    </w:p>
    <w:p w:rsidR="008556D0" w:rsidRPr="00AD2AA9" w:rsidRDefault="008556D0" w:rsidP="008556D0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lastRenderedPageBreak/>
        <w:t xml:space="preserve">Процедура, устанавливаемая настоящим подпунктом, осуществляется в течение одного дня с момента окончания предыдущей процедуры. </w:t>
      </w:r>
    </w:p>
    <w:p w:rsidR="008556D0" w:rsidRPr="00AD2AA9" w:rsidRDefault="008556D0" w:rsidP="008556D0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>Результат процедуры: согласованный проект письма о направлении обращения по подведомственности, направленный исполнителю.</w:t>
      </w:r>
    </w:p>
    <w:p w:rsidR="008556D0" w:rsidRPr="00AD2AA9" w:rsidRDefault="008556D0" w:rsidP="008556D0">
      <w:pPr>
        <w:ind w:firstLine="709"/>
        <w:jc w:val="both"/>
        <w:rPr>
          <w:sz w:val="28"/>
          <w:szCs w:val="28"/>
        </w:rPr>
      </w:pPr>
      <w:r w:rsidRPr="00AD2AA9">
        <w:rPr>
          <w:sz w:val="28"/>
          <w:szCs w:val="28"/>
        </w:rPr>
        <w:t>3.</w:t>
      </w:r>
      <w:r w:rsidR="00066CB8">
        <w:rPr>
          <w:sz w:val="28"/>
          <w:szCs w:val="28"/>
        </w:rPr>
        <w:t>10</w:t>
      </w:r>
      <w:r w:rsidRPr="00AD2AA9">
        <w:rPr>
          <w:sz w:val="28"/>
          <w:szCs w:val="28"/>
        </w:rPr>
        <w:t>.3. Исполнитель направляет согласованный проект ответа на утверждение министру</w:t>
      </w:r>
      <w:r w:rsidR="00B80A46">
        <w:rPr>
          <w:sz w:val="28"/>
          <w:szCs w:val="28"/>
        </w:rPr>
        <w:t xml:space="preserve"> </w:t>
      </w:r>
      <w:r w:rsidR="009E09F0">
        <w:rPr>
          <w:sz w:val="28"/>
          <w:szCs w:val="28"/>
        </w:rPr>
        <w:t>(</w:t>
      </w:r>
      <w:r w:rsidR="009E09F0" w:rsidRPr="005F6B95">
        <w:rPr>
          <w:color w:val="000000"/>
          <w:sz w:val="28"/>
          <w:szCs w:val="28"/>
        </w:rPr>
        <w:t>в его отсутствие – исполняющ</w:t>
      </w:r>
      <w:r w:rsidR="009E09F0">
        <w:rPr>
          <w:color w:val="000000"/>
          <w:sz w:val="28"/>
          <w:szCs w:val="28"/>
        </w:rPr>
        <w:t>ему</w:t>
      </w:r>
      <w:r w:rsidR="009E09F0" w:rsidRPr="005F6B95">
        <w:rPr>
          <w:color w:val="000000"/>
          <w:sz w:val="28"/>
          <w:szCs w:val="28"/>
        </w:rPr>
        <w:t xml:space="preserve"> обязанности </w:t>
      </w:r>
      <w:r w:rsidR="009E09F0">
        <w:rPr>
          <w:color w:val="000000"/>
          <w:sz w:val="28"/>
          <w:szCs w:val="28"/>
        </w:rPr>
        <w:t>министра)</w:t>
      </w:r>
      <w:r w:rsidRPr="00AD2AA9">
        <w:rPr>
          <w:sz w:val="28"/>
          <w:szCs w:val="28"/>
        </w:rPr>
        <w:t>.</w:t>
      </w:r>
    </w:p>
    <w:p w:rsidR="008556D0" w:rsidRPr="00AD2AA9" w:rsidRDefault="008556D0" w:rsidP="008556D0">
      <w:pPr>
        <w:ind w:firstLine="709"/>
        <w:jc w:val="both"/>
        <w:rPr>
          <w:sz w:val="28"/>
          <w:szCs w:val="28"/>
        </w:rPr>
      </w:pPr>
      <w:r w:rsidRPr="00AD2AA9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8556D0" w:rsidRPr="00AD2AA9" w:rsidRDefault="008556D0" w:rsidP="008556D0">
      <w:pPr>
        <w:ind w:firstLine="709"/>
        <w:jc w:val="both"/>
        <w:rPr>
          <w:sz w:val="28"/>
          <w:szCs w:val="28"/>
        </w:rPr>
      </w:pPr>
      <w:r w:rsidRPr="00AD2AA9">
        <w:rPr>
          <w:sz w:val="28"/>
          <w:szCs w:val="28"/>
        </w:rPr>
        <w:t>Результат процедуры: проект письма о направлении обращения по подведомственности, направленный на подпись министру</w:t>
      </w:r>
      <w:r w:rsidR="009E3A71">
        <w:rPr>
          <w:sz w:val="28"/>
          <w:szCs w:val="28"/>
        </w:rPr>
        <w:t xml:space="preserve"> (</w:t>
      </w:r>
      <w:r w:rsidR="009E3A71" w:rsidRPr="005F6B95">
        <w:rPr>
          <w:color w:val="000000"/>
          <w:sz w:val="28"/>
          <w:szCs w:val="28"/>
        </w:rPr>
        <w:t>в его отсутствие – исполняющ</w:t>
      </w:r>
      <w:r w:rsidR="009E3A71">
        <w:rPr>
          <w:color w:val="000000"/>
          <w:sz w:val="28"/>
          <w:szCs w:val="28"/>
        </w:rPr>
        <w:t>ему</w:t>
      </w:r>
      <w:r w:rsidR="009E3A71" w:rsidRPr="005F6B95">
        <w:rPr>
          <w:color w:val="000000"/>
          <w:sz w:val="28"/>
          <w:szCs w:val="28"/>
        </w:rPr>
        <w:t xml:space="preserve"> обязанности </w:t>
      </w:r>
      <w:r w:rsidR="009E3A71">
        <w:rPr>
          <w:color w:val="000000"/>
          <w:sz w:val="28"/>
          <w:szCs w:val="28"/>
        </w:rPr>
        <w:t>министра)</w:t>
      </w:r>
      <w:r w:rsidRPr="00AD2AA9">
        <w:rPr>
          <w:sz w:val="28"/>
          <w:szCs w:val="28"/>
        </w:rPr>
        <w:t>.</w:t>
      </w:r>
    </w:p>
    <w:p w:rsidR="008556D0" w:rsidRPr="00AD2AA9" w:rsidRDefault="008556D0" w:rsidP="008556D0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>3.</w:t>
      </w:r>
      <w:r w:rsidR="00221AF2">
        <w:rPr>
          <w:sz w:val="28"/>
          <w:szCs w:val="28"/>
        </w:rPr>
        <w:t>10</w:t>
      </w:r>
      <w:r w:rsidRPr="00AD2AA9">
        <w:rPr>
          <w:sz w:val="28"/>
          <w:szCs w:val="28"/>
        </w:rPr>
        <w:t xml:space="preserve">.4. Министр </w:t>
      </w:r>
      <w:r w:rsidR="009E3A71">
        <w:rPr>
          <w:sz w:val="28"/>
          <w:szCs w:val="28"/>
        </w:rPr>
        <w:t>(</w:t>
      </w:r>
      <w:r w:rsidR="009E3A71" w:rsidRPr="005F6B95">
        <w:rPr>
          <w:color w:val="000000"/>
          <w:sz w:val="28"/>
          <w:szCs w:val="28"/>
        </w:rPr>
        <w:t>в его отсутствие – исполняющ</w:t>
      </w:r>
      <w:r w:rsidR="009E3A71">
        <w:rPr>
          <w:color w:val="000000"/>
          <w:sz w:val="28"/>
          <w:szCs w:val="28"/>
        </w:rPr>
        <w:t>ий</w:t>
      </w:r>
      <w:r w:rsidR="009E3A71" w:rsidRPr="005F6B95">
        <w:rPr>
          <w:color w:val="000000"/>
          <w:sz w:val="28"/>
          <w:szCs w:val="28"/>
        </w:rPr>
        <w:t xml:space="preserve"> обязанности </w:t>
      </w:r>
      <w:r w:rsidR="009E3A71">
        <w:rPr>
          <w:color w:val="000000"/>
          <w:sz w:val="28"/>
          <w:szCs w:val="28"/>
        </w:rPr>
        <w:t xml:space="preserve">министра) </w:t>
      </w:r>
      <w:r w:rsidRPr="00AD2AA9">
        <w:rPr>
          <w:sz w:val="28"/>
          <w:szCs w:val="28"/>
        </w:rPr>
        <w:t>подписывает письмо</w:t>
      </w:r>
      <w:r w:rsidR="00221AF2">
        <w:rPr>
          <w:sz w:val="28"/>
          <w:szCs w:val="28"/>
        </w:rPr>
        <w:t>, которое</w:t>
      </w:r>
      <w:r w:rsidRPr="00AD2AA9">
        <w:rPr>
          <w:sz w:val="28"/>
          <w:szCs w:val="28"/>
        </w:rPr>
        <w:t xml:space="preserve">  вместе с обращением </w:t>
      </w:r>
      <w:r w:rsidR="00221AF2">
        <w:rPr>
          <w:sz w:val="28"/>
          <w:szCs w:val="28"/>
        </w:rPr>
        <w:t xml:space="preserve">поступает </w:t>
      </w:r>
      <w:r w:rsidRPr="00AD2AA9">
        <w:rPr>
          <w:sz w:val="28"/>
          <w:szCs w:val="28"/>
        </w:rPr>
        <w:t>в отдел организационной работы</w:t>
      </w:r>
      <w:r w:rsidR="00221AF2">
        <w:rPr>
          <w:sz w:val="28"/>
          <w:szCs w:val="28"/>
        </w:rPr>
        <w:t xml:space="preserve"> </w:t>
      </w:r>
      <w:r w:rsidR="00221AF2">
        <w:rPr>
          <w:color w:val="000000"/>
          <w:sz w:val="28"/>
          <w:szCs w:val="28"/>
        </w:rPr>
        <w:t>Организационного управления Министерства</w:t>
      </w:r>
      <w:r w:rsidRPr="00AD2AA9">
        <w:rPr>
          <w:sz w:val="28"/>
          <w:szCs w:val="28"/>
        </w:rPr>
        <w:t>.</w:t>
      </w:r>
    </w:p>
    <w:p w:rsidR="008556D0" w:rsidRPr="00AD2AA9" w:rsidRDefault="008556D0" w:rsidP="008556D0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>Процедура, устанавливаемая настоящим подпунктом, осуществляется в течение одного дня с момента окончания предыдущей процедуры.</w:t>
      </w:r>
    </w:p>
    <w:p w:rsidR="008556D0" w:rsidRPr="00AD2AA9" w:rsidRDefault="008556D0" w:rsidP="008556D0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>Результат процедуры: подписанное письмо о направлении о</w:t>
      </w:r>
      <w:r w:rsidR="005F0EF3">
        <w:rPr>
          <w:sz w:val="28"/>
          <w:szCs w:val="28"/>
        </w:rPr>
        <w:t>бращения по подведомственности</w:t>
      </w:r>
      <w:r w:rsidRPr="00AD2AA9">
        <w:rPr>
          <w:sz w:val="28"/>
          <w:szCs w:val="28"/>
        </w:rPr>
        <w:t>.</w:t>
      </w:r>
    </w:p>
    <w:p w:rsidR="00E52B10" w:rsidRDefault="008556D0" w:rsidP="008556D0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>3.</w:t>
      </w:r>
      <w:r w:rsidR="00C17099">
        <w:rPr>
          <w:sz w:val="28"/>
          <w:szCs w:val="28"/>
        </w:rPr>
        <w:t>10</w:t>
      </w:r>
      <w:r w:rsidRPr="00AD2AA9">
        <w:rPr>
          <w:sz w:val="28"/>
          <w:szCs w:val="28"/>
        </w:rPr>
        <w:t xml:space="preserve">.5. Специалист отдела организационной работы </w:t>
      </w:r>
      <w:r w:rsidR="00C17099">
        <w:rPr>
          <w:color w:val="000000"/>
          <w:sz w:val="28"/>
          <w:szCs w:val="28"/>
        </w:rPr>
        <w:t>Организационного управления Министерства</w:t>
      </w:r>
      <w:r w:rsidR="00C17099">
        <w:rPr>
          <w:sz w:val="28"/>
          <w:szCs w:val="28"/>
        </w:rPr>
        <w:t xml:space="preserve"> </w:t>
      </w:r>
      <w:r w:rsidRPr="00AD2AA9">
        <w:rPr>
          <w:sz w:val="28"/>
          <w:szCs w:val="28"/>
        </w:rPr>
        <w:t xml:space="preserve">регистрирует письмо о направлении обращения по подведомственности в </w:t>
      </w:r>
      <w:r w:rsidR="00E52B10" w:rsidRPr="005F6B95">
        <w:rPr>
          <w:color w:val="000000"/>
          <w:sz w:val="28"/>
          <w:szCs w:val="28"/>
        </w:rPr>
        <w:t>ЕМСЭД</w:t>
      </w:r>
      <w:r w:rsidR="00E52B10">
        <w:rPr>
          <w:color w:val="000000"/>
          <w:sz w:val="28"/>
          <w:szCs w:val="28"/>
        </w:rPr>
        <w:t>.</w:t>
      </w:r>
      <w:r w:rsidR="00E52B10" w:rsidRPr="00AD2AA9">
        <w:rPr>
          <w:sz w:val="28"/>
          <w:szCs w:val="28"/>
        </w:rPr>
        <w:t xml:space="preserve"> </w:t>
      </w:r>
    </w:p>
    <w:p w:rsidR="008556D0" w:rsidRPr="00AD2AA9" w:rsidRDefault="008556D0" w:rsidP="008556D0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 xml:space="preserve">Заявителю </w:t>
      </w:r>
      <w:r w:rsidRPr="00AD2AA9">
        <w:rPr>
          <w:sz w:val="28"/>
        </w:rPr>
        <w:t xml:space="preserve">направляется </w:t>
      </w:r>
      <w:r w:rsidRPr="00AD2AA9">
        <w:rPr>
          <w:sz w:val="28"/>
          <w:szCs w:val="28"/>
        </w:rPr>
        <w:t>копия зарегистрированного письма о направлении обращения по подведомственности.</w:t>
      </w:r>
    </w:p>
    <w:p w:rsidR="008556D0" w:rsidRPr="00AD2AA9" w:rsidRDefault="008556D0" w:rsidP="008556D0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>Процедура, устанавливаемая настоящим подпунктом, осуществляется в течение одного дня с момента окончания предыдущей процедуры.</w:t>
      </w:r>
    </w:p>
    <w:p w:rsidR="008556D0" w:rsidRPr="00AD2AA9" w:rsidRDefault="008556D0" w:rsidP="008556D0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>Результат процедуры: направленное по подведомственности письмо с обращением заявителя, уведомление заявителя о направлении письма по подведомственности.</w:t>
      </w:r>
    </w:p>
    <w:p w:rsidR="008556D0" w:rsidRDefault="008556D0" w:rsidP="005F6B95">
      <w:pPr>
        <w:shd w:val="clear" w:color="auto" w:fill="FFFFFF"/>
        <w:tabs>
          <w:tab w:val="left" w:pos="1464"/>
        </w:tabs>
        <w:ind w:right="5" w:firstLine="710"/>
        <w:jc w:val="both"/>
        <w:rPr>
          <w:color w:val="000000"/>
          <w:spacing w:val="-2"/>
          <w:sz w:val="28"/>
          <w:szCs w:val="28"/>
        </w:rPr>
      </w:pPr>
    </w:p>
    <w:p w:rsidR="0081330F" w:rsidRPr="00E52B10" w:rsidRDefault="0081330F" w:rsidP="005F6B95">
      <w:pPr>
        <w:shd w:val="clear" w:color="auto" w:fill="FFFFFF"/>
        <w:ind w:left="710"/>
        <w:rPr>
          <w:b/>
          <w:sz w:val="28"/>
          <w:szCs w:val="28"/>
        </w:rPr>
      </w:pPr>
      <w:r w:rsidRPr="00E52B10">
        <w:rPr>
          <w:b/>
          <w:color w:val="000000"/>
          <w:sz w:val="28"/>
          <w:szCs w:val="28"/>
        </w:rPr>
        <w:t>3.</w:t>
      </w:r>
      <w:r w:rsidR="00E52B10" w:rsidRPr="00E52B10">
        <w:rPr>
          <w:b/>
          <w:color w:val="000000"/>
          <w:sz w:val="28"/>
          <w:szCs w:val="28"/>
        </w:rPr>
        <w:t>11</w:t>
      </w:r>
      <w:r w:rsidRPr="00E52B10">
        <w:rPr>
          <w:b/>
          <w:color w:val="000000"/>
          <w:sz w:val="28"/>
          <w:szCs w:val="28"/>
        </w:rPr>
        <w:t>. Рассмотрение анонимных обращений</w:t>
      </w:r>
    </w:p>
    <w:p w:rsidR="00CC7806" w:rsidRDefault="00CC7806" w:rsidP="005F6B95">
      <w:pPr>
        <w:shd w:val="clear" w:color="auto" w:fill="FFFFFF"/>
        <w:tabs>
          <w:tab w:val="left" w:pos="1546"/>
        </w:tabs>
        <w:ind w:right="34" w:firstLine="710"/>
        <w:jc w:val="both"/>
        <w:rPr>
          <w:color w:val="000000"/>
          <w:spacing w:val="-2"/>
          <w:sz w:val="28"/>
          <w:szCs w:val="28"/>
        </w:rPr>
      </w:pPr>
    </w:p>
    <w:p w:rsidR="00CC7806" w:rsidRPr="00AD2AA9" w:rsidRDefault="00CC7806" w:rsidP="00CC7806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>3.</w:t>
      </w:r>
      <w:r w:rsidR="00E52B10">
        <w:rPr>
          <w:sz w:val="28"/>
          <w:szCs w:val="28"/>
        </w:rPr>
        <w:t>11</w:t>
      </w:r>
      <w:r w:rsidRPr="00AD2AA9">
        <w:rPr>
          <w:sz w:val="28"/>
          <w:szCs w:val="28"/>
        </w:rPr>
        <w:t xml:space="preserve">.1. </w:t>
      </w:r>
      <w:r w:rsidR="00E52B10">
        <w:rPr>
          <w:sz w:val="28"/>
          <w:szCs w:val="28"/>
        </w:rPr>
        <w:t xml:space="preserve">Специалист </w:t>
      </w:r>
      <w:r w:rsidR="00E52B10" w:rsidRPr="00AD2AA9">
        <w:rPr>
          <w:sz w:val="28"/>
          <w:szCs w:val="28"/>
        </w:rPr>
        <w:t xml:space="preserve">отдела организационной работы </w:t>
      </w:r>
      <w:r w:rsidR="00E52B10">
        <w:rPr>
          <w:color w:val="000000"/>
          <w:sz w:val="28"/>
          <w:szCs w:val="28"/>
        </w:rPr>
        <w:t>Организационного управления Министерства,</w:t>
      </w:r>
      <w:r w:rsidR="00E52B10">
        <w:rPr>
          <w:sz w:val="28"/>
          <w:szCs w:val="28"/>
        </w:rPr>
        <w:t xml:space="preserve"> </w:t>
      </w:r>
      <w:r w:rsidRPr="00AD2AA9">
        <w:rPr>
          <w:sz w:val="28"/>
          <w:szCs w:val="28"/>
        </w:rPr>
        <w:t xml:space="preserve">рассмотрев обращение </w:t>
      </w:r>
      <w:r w:rsidR="00E52B10">
        <w:rPr>
          <w:sz w:val="28"/>
          <w:szCs w:val="28"/>
        </w:rPr>
        <w:t xml:space="preserve">заявителя </w:t>
      </w:r>
      <w:r w:rsidRPr="00AD2AA9">
        <w:rPr>
          <w:sz w:val="28"/>
          <w:szCs w:val="28"/>
        </w:rPr>
        <w:t xml:space="preserve">и установив, что </w:t>
      </w:r>
      <w:r w:rsidR="00E52B10">
        <w:rPr>
          <w:sz w:val="28"/>
          <w:szCs w:val="28"/>
        </w:rPr>
        <w:t>оно</w:t>
      </w:r>
      <w:r w:rsidRPr="00AD2AA9">
        <w:rPr>
          <w:sz w:val="28"/>
          <w:szCs w:val="28"/>
        </w:rPr>
        <w:t xml:space="preserve"> является анонимным, подготавливает заключение об оставлении обращения</w:t>
      </w:r>
      <w:r w:rsidR="00E52B10">
        <w:rPr>
          <w:sz w:val="28"/>
          <w:szCs w:val="28"/>
        </w:rPr>
        <w:t xml:space="preserve"> без ответа.</w:t>
      </w:r>
    </w:p>
    <w:p w:rsidR="0081330F" w:rsidRPr="005F6B95" w:rsidRDefault="00CC7806" w:rsidP="00CD7A04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 xml:space="preserve">Если в обращении, признанном анонимным, содержится информация о готовящихся, совершаемых или совершенных противоправных деяниях, </w:t>
      </w:r>
      <w:r w:rsidR="00752286">
        <w:rPr>
          <w:sz w:val="28"/>
          <w:szCs w:val="28"/>
        </w:rPr>
        <w:t xml:space="preserve">специалист </w:t>
      </w:r>
      <w:r w:rsidR="00752286" w:rsidRPr="00AD2AA9">
        <w:rPr>
          <w:sz w:val="28"/>
          <w:szCs w:val="28"/>
        </w:rPr>
        <w:t xml:space="preserve">отдела организационной работы </w:t>
      </w:r>
      <w:r w:rsidR="00752286">
        <w:rPr>
          <w:color w:val="000000"/>
          <w:sz w:val="28"/>
          <w:szCs w:val="28"/>
        </w:rPr>
        <w:t>Организационного управления Министерства</w:t>
      </w:r>
      <w:r w:rsidR="00752286">
        <w:rPr>
          <w:sz w:val="28"/>
          <w:szCs w:val="28"/>
        </w:rPr>
        <w:t xml:space="preserve"> </w:t>
      </w:r>
      <w:r w:rsidRPr="00AD2AA9">
        <w:rPr>
          <w:sz w:val="28"/>
          <w:szCs w:val="28"/>
        </w:rPr>
        <w:t xml:space="preserve">осуществляет процедуру, предусмотренную </w:t>
      </w:r>
      <w:r w:rsidR="00752286">
        <w:rPr>
          <w:sz w:val="28"/>
          <w:szCs w:val="28"/>
        </w:rPr>
        <w:t xml:space="preserve">пунктом 3.10 </w:t>
      </w:r>
      <w:r w:rsidRPr="00AD2AA9">
        <w:rPr>
          <w:sz w:val="28"/>
          <w:szCs w:val="28"/>
        </w:rPr>
        <w:t>настоящего Регламента.</w:t>
      </w:r>
      <w:r w:rsidR="00CD7A04">
        <w:rPr>
          <w:sz w:val="28"/>
          <w:szCs w:val="28"/>
        </w:rPr>
        <w:t xml:space="preserve"> </w:t>
      </w:r>
      <w:r w:rsidR="0081330F" w:rsidRPr="005F6B95">
        <w:rPr>
          <w:color w:val="000000"/>
          <w:sz w:val="28"/>
          <w:szCs w:val="28"/>
        </w:rPr>
        <w:t xml:space="preserve">Указанное </w:t>
      </w:r>
      <w:r w:rsidR="00CD7A04">
        <w:rPr>
          <w:color w:val="000000"/>
          <w:sz w:val="28"/>
          <w:szCs w:val="28"/>
        </w:rPr>
        <w:t>о</w:t>
      </w:r>
      <w:r w:rsidR="0081330F" w:rsidRPr="005F6B95">
        <w:rPr>
          <w:color w:val="000000"/>
          <w:sz w:val="28"/>
          <w:szCs w:val="28"/>
        </w:rPr>
        <w:t>бращение подлежит направлению в государственный орган в соответствии с его компетенцией (ч.1 ст. 11 от 02.05.2006 № 59-ФЗ).</w:t>
      </w:r>
    </w:p>
    <w:p w:rsidR="0081330F" w:rsidRPr="005F6B95" w:rsidRDefault="0081330F" w:rsidP="005F6B95">
      <w:pPr>
        <w:shd w:val="clear" w:color="auto" w:fill="FFFFFF"/>
        <w:ind w:right="38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Процедура, устанавливаемая настоящим подпунктом, осуществляется в течение трех дней с момента поступления обращения.</w:t>
      </w:r>
    </w:p>
    <w:p w:rsidR="0081330F" w:rsidRPr="005F6B95" w:rsidRDefault="0081330F" w:rsidP="00AD4611">
      <w:pPr>
        <w:shd w:val="clear" w:color="auto" w:fill="FFFFFF"/>
        <w:ind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 xml:space="preserve">Результат процедуры: обращение, направленное в </w:t>
      </w:r>
      <w:r w:rsidR="00752286" w:rsidRPr="005F6B95">
        <w:rPr>
          <w:color w:val="000000"/>
          <w:sz w:val="28"/>
          <w:szCs w:val="28"/>
        </w:rPr>
        <w:t>государственный орган в соответствии с его компетенцией</w:t>
      </w:r>
      <w:r w:rsidR="00752286">
        <w:rPr>
          <w:color w:val="000000"/>
          <w:sz w:val="28"/>
          <w:szCs w:val="28"/>
        </w:rPr>
        <w:t>.</w:t>
      </w:r>
    </w:p>
    <w:p w:rsidR="00835C81" w:rsidRPr="00AD2AA9" w:rsidRDefault="00835C81" w:rsidP="00835C81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lastRenderedPageBreak/>
        <w:t>3.</w:t>
      </w:r>
      <w:r w:rsidR="004E5811">
        <w:rPr>
          <w:sz w:val="28"/>
          <w:szCs w:val="28"/>
        </w:rPr>
        <w:t>11</w:t>
      </w:r>
      <w:r w:rsidRPr="00AD2AA9">
        <w:rPr>
          <w:sz w:val="28"/>
          <w:szCs w:val="28"/>
        </w:rPr>
        <w:t xml:space="preserve">.2. Специалист отдела организационной работы </w:t>
      </w:r>
      <w:r w:rsidR="00581234">
        <w:rPr>
          <w:color w:val="000000"/>
          <w:sz w:val="28"/>
          <w:szCs w:val="28"/>
        </w:rPr>
        <w:t>Организационного управления Министерства</w:t>
      </w:r>
      <w:r w:rsidR="00581234" w:rsidRPr="005F6B95">
        <w:rPr>
          <w:color w:val="000000"/>
          <w:sz w:val="28"/>
          <w:szCs w:val="28"/>
        </w:rPr>
        <w:t xml:space="preserve"> </w:t>
      </w:r>
      <w:r w:rsidRPr="00AD2AA9">
        <w:rPr>
          <w:sz w:val="28"/>
          <w:szCs w:val="28"/>
        </w:rPr>
        <w:t xml:space="preserve">регистрирует в </w:t>
      </w:r>
      <w:r>
        <w:rPr>
          <w:sz w:val="28"/>
          <w:szCs w:val="28"/>
        </w:rPr>
        <w:t>ЕМСЭД</w:t>
      </w:r>
      <w:r w:rsidRPr="00AD2AA9">
        <w:rPr>
          <w:sz w:val="28"/>
          <w:szCs w:val="28"/>
        </w:rPr>
        <w:t xml:space="preserve"> заключение об оставлении обращения без ответа и прекращает производство по обращению. Обращение с заключением </w:t>
      </w:r>
      <w:r w:rsidR="004E5811">
        <w:rPr>
          <w:sz w:val="28"/>
          <w:szCs w:val="28"/>
        </w:rPr>
        <w:t xml:space="preserve">хранится в </w:t>
      </w:r>
      <w:r w:rsidR="004E5811" w:rsidRPr="00AD2AA9">
        <w:rPr>
          <w:sz w:val="28"/>
          <w:szCs w:val="28"/>
        </w:rPr>
        <w:t>отдел</w:t>
      </w:r>
      <w:r w:rsidR="004E5811">
        <w:rPr>
          <w:sz w:val="28"/>
          <w:szCs w:val="28"/>
        </w:rPr>
        <w:t>е</w:t>
      </w:r>
      <w:r w:rsidR="004E5811" w:rsidRPr="00AD2AA9">
        <w:rPr>
          <w:sz w:val="28"/>
          <w:szCs w:val="28"/>
        </w:rPr>
        <w:t xml:space="preserve"> организационной работы </w:t>
      </w:r>
      <w:r w:rsidR="004E5811">
        <w:rPr>
          <w:color w:val="000000"/>
          <w:sz w:val="28"/>
          <w:szCs w:val="28"/>
        </w:rPr>
        <w:t>Организационного управления Министерства.</w:t>
      </w:r>
    </w:p>
    <w:p w:rsidR="00835C81" w:rsidRPr="00AD2AA9" w:rsidRDefault="00835C81" w:rsidP="00603E4A">
      <w:pPr>
        <w:overflowPunct w:val="0"/>
        <w:autoSpaceDE w:val="0"/>
        <w:autoSpaceDN w:val="0"/>
        <w:adjustRightInd w:val="0"/>
        <w:ind w:right="27" w:firstLine="709"/>
        <w:jc w:val="both"/>
        <w:textAlignment w:val="baseline"/>
        <w:rPr>
          <w:sz w:val="28"/>
          <w:szCs w:val="28"/>
        </w:rPr>
      </w:pPr>
      <w:r w:rsidRPr="00AD2AA9">
        <w:rPr>
          <w:sz w:val="28"/>
          <w:szCs w:val="28"/>
        </w:rPr>
        <w:t>Процедура, устанавливаемая настоящим подпунктом, осуществляется в течение одного дня с момента окончания предыдущей процедуры.</w:t>
      </w:r>
    </w:p>
    <w:p w:rsidR="0081330F" w:rsidRPr="005F6B95" w:rsidRDefault="0081330F" w:rsidP="00603E4A">
      <w:pPr>
        <w:shd w:val="clear" w:color="auto" w:fill="FFFFFF"/>
        <w:ind w:right="34" w:firstLine="710"/>
        <w:jc w:val="both"/>
        <w:rPr>
          <w:sz w:val="28"/>
          <w:szCs w:val="28"/>
        </w:rPr>
      </w:pPr>
      <w:r w:rsidRPr="005F6B95">
        <w:rPr>
          <w:color w:val="000000"/>
          <w:sz w:val="28"/>
          <w:szCs w:val="28"/>
        </w:rPr>
        <w:t>Результат процедуры: обращени</w:t>
      </w:r>
      <w:r w:rsidR="00835C81">
        <w:rPr>
          <w:color w:val="000000"/>
          <w:sz w:val="28"/>
          <w:szCs w:val="28"/>
        </w:rPr>
        <w:t>е</w:t>
      </w:r>
      <w:r w:rsidRPr="005F6B95">
        <w:rPr>
          <w:color w:val="000000"/>
          <w:sz w:val="28"/>
          <w:szCs w:val="28"/>
        </w:rPr>
        <w:t xml:space="preserve"> с заключением</w:t>
      </w:r>
      <w:r w:rsidR="009365DE">
        <w:rPr>
          <w:color w:val="000000"/>
          <w:sz w:val="28"/>
          <w:szCs w:val="28"/>
        </w:rPr>
        <w:t>.</w:t>
      </w:r>
    </w:p>
    <w:p w:rsidR="00423FE6" w:rsidRPr="005F6B95" w:rsidRDefault="00423FE6" w:rsidP="00603E4A">
      <w:pPr>
        <w:jc w:val="both"/>
        <w:rPr>
          <w:b/>
          <w:sz w:val="28"/>
          <w:szCs w:val="28"/>
        </w:rPr>
      </w:pPr>
    </w:p>
    <w:p w:rsidR="00E8393B" w:rsidRDefault="00E8393B" w:rsidP="00603E4A">
      <w:pPr>
        <w:shd w:val="clear" w:color="auto" w:fill="FFFFFF"/>
        <w:ind w:left="307"/>
      </w:pPr>
      <w:r>
        <w:rPr>
          <w:b/>
          <w:bCs/>
          <w:color w:val="000000"/>
          <w:spacing w:val="-1"/>
          <w:sz w:val="28"/>
          <w:szCs w:val="28"/>
        </w:rPr>
        <w:t xml:space="preserve">4. Порядок и формы </w:t>
      </w:r>
      <w:proofErr w:type="gramStart"/>
      <w:r>
        <w:rPr>
          <w:b/>
          <w:bCs/>
          <w:color w:val="000000"/>
          <w:spacing w:val="-1"/>
          <w:sz w:val="28"/>
          <w:szCs w:val="28"/>
        </w:rPr>
        <w:t>контроля   за</w:t>
      </w:r>
      <w:proofErr w:type="gramEnd"/>
      <w:r>
        <w:rPr>
          <w:b/>
          <w:bCs/>
          <w:color w:val="000000"/>
          <w:spacing w:val="-1"/>
          <w:sz w:val="28"/>
          <w:szCs w:val="28"/>
        </w:rPr>
        <w:t xml:space="preserve"> предоставлением государственной услуги</w:t>
      </w:r>
    </w:p>
    <w:p w:rsidR="009A13D5" w:rsidRDefault="009A13D5" w:rsidP="00603E4A">
      <w:pPr>
        <w:suppressAutoHyphens/>
        <w:ind w:firstLine="709"/>
        <w:jc w:val="both"/>
        <w:rPr>
          <w:sz w:val="28"/>
          <w:szCs w:val="28"/>
        </w:rPr>
      </w:pPr>
    </w:p>
    <w:p w:rsidR="00603E4A" w:rsidRDefault="00323542" w:rsidP="00603E4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 xml:space="preserve">4.1. </w:t>
      </w:r>
      <w:proofErr w:type="gramStart"/>
      <w:r w:rsidRPr="009F5BAC">
        <w:rPr>
          <w:bCs/>
          <w:sz w:val="28"/>
          <w:szCs w:val="28"/>
        </w:rPr>
        <w:t>Контроль за</w:t>
      </w:r>
      <w:proofErr w:type="gramEnd"/>
      <w:r w:rsidRPr="009F5BAC">
        <w:rPr>
          <w:bCs/>
          <w:sz w:val="28"/>
          <w:szCs w:val="28"/>
        </w:rPr>
        <w:t xml:space="preserve"> полнотой и качеством предоставления государственной услуги включает в себя: </w:t>
      </w:r>
    </w:p>
    <w:p w:rsidR="00603E4A" w:rsidRDefault="00323542" w:rsidP="00603E4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 xml:space="preserve">выявление и устранение нарушений прав граждан, </w:t>
      </w:r>
    </w:p>
    <w:p w:rsidR="00603E4A" w:rsidRDefault="00323542" w:rsidP="00603E4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 xml:space="preserve">рассмотрение жалоб, </w:t>
      </w:r>
    </w:p>
    <w:p w:rsidR="00603E4A" w:rsidRDefault="00323542" w:rsidP="00603E4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 xml:space="preserve">принятие решений и подготовку ответов на них, </w:t>
      </w:r>
    </w:p>
    <w:p w:rsidR="00603E4A" w:rsidRDefault="00323542" w:rsidP="00603E4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 xml:space="preserve">подготовку решений на действия (бездействие) должностных лиц Министерства, </w:t>
      </w:r>
    </w:p>
    <w:p w:rsidR="00323542" w:rsidRPr="009F5BAC" w:rsidRDefault="00323542" w:rsidP="00603E4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>проведение проверок.</w:t>
      </w:r>
    </w:p>
    <w:p w:rsidR="00323542" w:rsidRPr="009F5BAC" w:rsidRDefault="00323542" w:rsidP="0032354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 xml:space="preserve">Формами </w:t>
      </w:r>
      <w:proofErr w:type="gramStart"/>
      <w:r w:rsidRPr="009F5BAC">
        <w:rPr>
          <w:bCs/>
          <w:sz w:val="28"/>
          <w:szCs w:val="28"/>
        </w:rPr>
        <w:t>контроля за</w:t>
      </w:r>
      <w:proofErr w:type="gramEnd"/>
      <w:r w:rsidRPr="009F5BAC">
        <w:rPr>
          <w:bCs/>
          <w:sz w:val="28"/>
          <w:szCs w:val="28"/>
        </w:rPr>
        <w:t xml:space="preserve"> соблюдением исполнения административных процедур являются:</w:t>
      </w:r>
    </w:p>
    <w:p w:rsidR="00323542" w:rsidRPr="009F5BAC" w:rsidRDefault="00323542" w:rsidP="0032354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>проведение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323542" w:rsidRPr="009F5BAC" w:rsidRDefault="00323542" w:rsidP="0032354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>проводимые в установленном порядке проверки ведения делопроизводства.</w:t>
      </w:r>
    </w:p>
    <w:p w:rsidR="00323542" w:rsidRPr="009F5BAC" w:rsidRDefault="00323542" w:rsidP="0032354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>Проверки могут быть плановыми (осуществляться на основании полугодовых или годовых планов работы Министерства)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323542" w:rsidRPr="009F5BAC" w:rsidRDefault="00323542" w:rsidP="0032354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 xml:space="preserve">В целях осуществления </w:t>
      </w:r>
      <w:proofErr w:type="gramStart"/>
      <w:r w:rsidRPr="009F5BAC">
        <w:rPr>
          <w:bCs/>
          <w:sz w:val="28"/>
          <w:szCs w:val="28"/>
        </w:rPr>
        <w:t>контроля за</w:t>
      </w:r>
      <w:proofErr w:type="gramEnd"/>
      <w:r w:rsidRPr="009F5BAC">
        <w:rPr>
          <w:bCs/>
          <w:sz w:val="28"/>
          <w:szCs w:val="28"/>
        </w:rPr>
        <w:t xml:space="preserve"> совершенствованием процедур, установленных </w:t>
      </w:r>
      <w:hyperlink r:id="rId18" w:history="1">
        <w:r w:rsidRPr="009F5BAC">
          <w:rPr>
            <w:bCs/>
            <w:sz w:val="28"/>
            <w:szCs w:val="28"/>
          </w:rPr>
          <w:t>разделом 3</w:t>
        </w:r>
      </w:hyperlink>
      <w:r w:rsidRPr="009F5BAC">
        <w:rPr>
          <w:bCs/>
          <w:sz w:val="28"/>
          <w:szCs w:val="28"/>
        </w:rPr>
        <w:t xml:space="preserve"> настоящего Регламента, при предоставлении государственной услуги и принятии решений министру </w:t>
      </w:r>
      <w:r w:rsidR="000C731B">
        <w:rPr>
          <w:sz w:val="28"/>
          <w:szCs w:val="28"/>
        </w:rPr>
        <w:t>(</w:t>
      </w:r>
      <w:r w:rsidR="000C731B" w:rsidRPr="005F6B95">
        <w:rPr>
          <w:color w:val="000000"/>
          <w:sz w:val="28"/>
          <w:szCs w:val="28"/>
        </w:rPr>
        <w:t>в его отсутствие – исполняющ</w:t>
      </w:r>
      <w:r w:rsidR="000C731B">
        <w:rPr>
          <w:color w:val="000000"/>
          <w:sz w:val="28"/>
          <w:szCs w:val="28"/>
        </w:rPr>
        <w:t>ему</w:t>
      </w:r>
      <w:r w:rsidR="000C731B" w:rsidRPr="005F6B95">
        <w:rPr>
          <w:color w:val="000000"/>
          <w:sz w:val="28"/>
          <w:szCs w:val="28"/>
        </w:rPr>
        <w:t xml:space="preserve"> обязанности </w:t>
      </w:r>
      <w:r w:rsidR="000C731B">
        <w:rPr>
          <w:color w:val="000000"/>
          <w:sz w:val="28"/>
          <w:szCs w:val="28"/>
        </w:rPr>
        <w:t xml:space="preserve">министра) </w:t>
      </w:r>
      <w:r w:rsidRPr="009F5BAC">
        <w:rPr>
          <w:bCs/>
          <w:sz w:val="28"/>
          <w:szCs w:val="28"/>
        </w:rPr>
        <w:t>предоставляется справка о результатах предоставления государственной услуги.</w:t>
      </w:r>
    </w:p>
    <w:p w:rsidR="00323542" w:rsidRPr="009F5BAC" w:rsidRDefault="00323542" w:rsidP="0032354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 xml:space="preserve">4.2. Текущий </w:t>
      </w:r>
      <w:proofErr w:type="gramStart"/>
      <w:r w:rsidRPr="009F5BAC">
        <w:rPr>
          <w:bCs/>
          <w:sz w:val="28"/>
          <w:szCs w:val="28"/>
        </w:rPr>
        <w:t>контроль за</w:t>
      </w:r>
      <w:proofErr w:type="gramEnd"/>
      <w:r w:rsidRPr="009F5BAC">
        <w:rPr>
          <w:bCs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</w:t>
      </w:r>
      <w:r w:rsidR="003142BE">
        <w:rPr>
          <w:bCs/>
          <w:sz w:val="28"/>
          <w:szCs w:val="28"/>
        </w:rPr>
        <w:t>специалистом отдела организационной работы Организационного управления Министерства,</w:t>
      </w:r>
      <w:r w:rsidRPr="009F5BAC">
        <w:rPr>
          <w:bCs/>
          <w:sz w:val="28"/>
          <w:szCs w:val="28"/>
        </w:rPr>
        <w:t xml:space="preserve"> ответственным за организацию работы по предоставлению государственной услуги (в его отсутствие</w:t>
      </w:r>
      <w:r w:rsidR="003142BE">
        <w:rPr>
          <w:bCs/>
          <w:sz w:val="28"/>
          <w:szCs w:val="28"/>
        </w:rPr>
        <w:t xml:space="preserve"> – лицом, </w:t>
      </w:r>
      <w:r w:rsidRPr="009F5BAC">
        <w:rPr>
          <w:bCs/>
          <w:sz w:val="28"/>
          <w:szCs w:val="28"/>
        </w:rPr>
        <w:t>его замещающим).</w:t>
      </w:r>
    </w:p>
    <w:p w:rsidR="00323542" w:rsidRPr="009F5BAC" w:rsidRDefault="00323542" w:rsidP="0032354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>4.3. Перечень должностных лиц, осуществляющих текущий контроль, устанавливается положениями о</w:t>
      </w:r>
      <w:r w:rsidR="009B5F63">
        <w:rPr>
          <w:bCs/>
          <w:sz w:val="28"/>
          <w:szCs w:val="28"/>
        </w:rPr>
        <w:t xml:space="preserve"> соответствующих структурных подразделениях</w:t>
      </w:r>
      <w:r w:rsidRPr="009F5BAC">
        <w:rPr>
          <w:bCs/>
          <w:sz w:val="28"/>
          <w:szCs w:val="28"/>
        </w:rPr>
        <w:t xml:space="preserve">  Министерства и должностными регламентами </w:t>
      </w:r>
      <w:r w:rsidR="009B5F63">
        <w:rPr>
          <w:bCs/>
          <w:sz w:val="28"/>
          <w:szCs w:val="28"/>
        </w:rPr>
        <w:t xml:space="preserve">сотрудников </w:t>
      </w:r>
      <w:r w:rsidRPr="009F5BAC">
        <w:rPr>
          <w:bCs/>
          <w:sz w:val="28"/>
          <w:szCs w:val="28"/>
        </w:rPr>
        <w:t>Министерства.</w:t>
      </w:r>
    </w:p>
    <w:p w:rsidR="00323542" w:rsidRPr="009F5BAC" w:rsidRDefault="00323542" w:rsidP="0032354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>По результатам проведения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23542" w:rsidRPr="009F5BAC" w:rsidRDefault="00323542" w:rsidP="0032354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lastRenderedPageBreak/>
        <w:t xml:space="preserve">4.4. Министр (заместитель министра) осуществляет </w:t>
      </w:r>
      <w:proofErr w:type="gramStart"/>
      <w:r w:rsidRPr="009F5BAC">
        <w:rPr>
          <w:bCs/>
          <w:sz w:val="28"/>
          <w:szCs w:val="28"/>
        </w:rPr>
        <w:t>контроль за</w:t>
      </w:r>
      <w:proofErr w:type="gramEnd"/>
      <w:r w:rsidRPr="009F5BAC">
        <w:rPr>
          <w:bCs/>
          <w:sz w:val="28"/>
          <w:szCs w:val="28"/>
        </w:rPr>
        <w:t xml:space="preserve"> своевременным рассмотрением обращений заявителей.</w:t>
      </w:r>
    </w:p>
    <w:p w:rsidR="00323542" w:rsidRPr="009F5BAC" w:rsidRDefault="00323542" w:rsidP="0032354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 xml:space="preserve">Руководители </w:t>
      </w:r>
      <w:r w:rsidR="006555C6">
        <w:rPr>
          <w:bCs/>
          <w:sz w:val="28"/>
          <w:szCs w:val="28"/>
        </w:rPr>
        <w:t xml:space="preserve">структурных подразделений Министерства </w:t>
      </w:r>
      <w:r w:rsidRPr="009F5BAC">
        <w:rPr>
          <w:bCs/>
          <w:sz w:val="28"/>
          <w:szCs w:val="28"/>
        </w:rPr>
        <w:t xml:space="preserve">несут персональную ответственность за несвоевременное и (или) ненадлежащее выполнение административных процедур, указанных в </w:t>
      </w:r>
      <w:hyperlink r:id="rId19" w:history="1">
        <w:r w:rsidRPr="009F5BAC">
          <w:rPr>
            <w:bCs/>
            <w:sz w:val="28"/>
            <w:szCs w:val="28"/>
          </w:rPr>
          <w:t>разделе 3</w:t>
        </w:r>
      </w:hyperlink>
      <w:r w:rsidRPr="009F5BAC">
        <w:rPr>
          <w:bCs/>
          <w:sz w:val="28"/>
          <w:szCs w:val="28"/>
        </w:rPr>
        <w:t xml:space="preserve"> настоящего Регламента.</w:t>
      </w:r>
    </w:p>
    <w:p w:rsidR="00323542" w:rsidRPr="00FC647B" w:rsidRDefault="00323542" w:rsidP="0032354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9F5BAC">
        <w:rPr>
          <w:bCs/>
          <w:sz w:val="28"/>
          <w:szCs w:val="28"/>
        </w:rPr>
        <w:t>Ответственный исполнитель несет персональную ответственность за несвоевременное рассмотрение обращений.</w:t>
      </w:r>
    </w:p>
    <w:p w:rsidR="00323542" w:rsidRPr="00FC647B" w:rsidRDefault="00323542" w:rsidP="0032354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:rsidR="00CD2F82" w:rsidRDefault="00323542" w:rsidP="00323542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3A02A8">
        <w:rPr>
          <w:b/>
          <w:sz w:val="28"/>
          <w:szCs w:val="28"/>
        </w:rPr>
        <w:t xml:space="preserve">5. Досудебный (внесудебный) порядок обжалования действий (бездействия) Министерства при </w:t>
      </w:r>
      <w:proofErr w:type="gramStart"/>
      <w:r w:rsidRPr="003A02A8">
        <w:rPr>
          <w:b/>
          <w:sz w:val="28"/>
          <w:szCs w:val="28"/>
        </w:rPr>
        <w:t>предоставлении</w:t>
      </w:r>
      <w:proofErr w:type="gramEnd"/>
      <w:r w:rsidRPr="003A02A8">
        <w:rPr>
          <w:b/>
          <w:sz w:val="28"/>
          <w:szCs w:val="28"/>
        </w:rPr>
        <w:t xml:space="preserve"> государственных услуг, </w:t>
      </w:r>
    </w:p>
    <w:p w:rsidR="00323542" w:rsidRDefault="00323542" w:rsidP="00323542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3A02A8">
        <w:rPr>
          <w:b/>
          <w:sz w:val="28"/>
          <w:szCs w:val="28"/>
        </w:rPr>
        <w:t>а также его должностных лиц</w:t>
      </w:r>
    </w:p>
    <w:p w:rsidR="00CD2F82" w:rsidRPr="003A02A8" w:rsidRDefault="00CD2F82" w:rsidP="00323542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02A8">
        <w:rPr>
          <w:sz w:val="28"/>
          <w:szCs w:val="28"/>
        </w:rPr>
        <w:t>5.1</w:t>
      </w:r>
      <w:r>
        <w:rPr>
          <w:sz w:val="28"/>
          <w:szCs w:val="28"/>
        </w:rPr>
        <w:t xml:space="preserve">. </w:t>
      </w:r>
      <w:r w:rsidRPr="003A02A8">
        <w:rPr>
          <w:sz w:val="28"/>
          <w:szCs w:val="28"/>
        </w:rPr>
        <w:t>Предметом досудебного (внесудебного) обжалования являются решения и действия (бездействие) должностных лиц Министерства, принятые и осуществленные с нарушением стандарта предоставления государственной услуги, а также ненадлежащее исполнение должностными лицами Министерства их должностных обязанностей, установленных настоящим Регламентом и иными нормативными правовыми актами, регулирующими отношения, возникающие в связи с предоставлением государственной услуги.</w:t>
      </w:r>
    </w:p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94"/>
      <w:r>
        <w:rPr>
          <w:sz w:val="28"/>
          <w:szCs w:val="28"/>
        </w:rPr>
        <w:t>5</w:t>
      </w:r>
      <w:r w:rsidRPr="003A02A8">
        <w:rPr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r w:rsidRPr="003A02A8">
        <w:rPr>
          <w:sz w:val="28"/>
          <w:szCs w:val="28"/>
        </w:rPr>
        <w:t>Заявитель может обратиться с жалобой, в том числе в следующих случаях:</w:t>
      </w:r>
    </w:p>
    <w:bookmarkEnd w:id="5"/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02A8">
        <w:rPr>
          <w:sz w:val="28"/>
          <w:szCs w:val="28"/>
        </w:rPr>
        <w:t xml:space="preserve">нарушение срока регистрации </w:t>
      </w:r>
      <w:r>
        <w:rPr>
          <w:sz w:val="28"/>
          <w:szCs w:val="28"/>
        </w:rPr>
        <w:t>обращения</w:t>
      </w:r>
      <w:r w:rsidRPr="003A02A8">
        <w:rPr>
          <w:sz w:val="28"/>
          <w:szCs w:val="28"/>
        </w:rPr>
        <w:t xml:space="preserve"> о предоставлении государственной услуги;</w:t>
      </w:r>
    </w:p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02A8">
        <w:rPr>
          <w:sz w:val="28"/>
          <w:szCs w:val="28"/>
        </w:rPr>
        <w:t>нарушение срока предоставления государственной услуги;</w:t>
      </w:r>
    </w:p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02A8">
        <w:rPr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 </w:t>
      </w:r>
      <w:r w:rsidR="00517112">
        <w:rPr>
          <w:sz w:val="28"/>
          <w:szCs w:val="28"/>
        </w:rPr>
        <w:t xml:space="preserve">и Республики Татарстан </w:t>
      </w:r>
      <w:r w:rsidRPr="003A02A8">
        <w:rPr>
          <w:sz w:val="28"/>
          <w:szCs w:val="28"/>
        </w:rPr>
        <w:t>для предоставления государственной услуги;</w:t>
      </w:r>
    </w:p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02A8">
        <w:rPr>
          <w:sz w:val="28"/>
          <w:szCs w:val="28"/>
        </w:rPr>
        <w:t xml:space="preserve">отказ в приеме </w:t>
      </w:r>
      <w:r w:rsidR="00517112" w:rsidRPr="003A02A8">
        <w:rPr>
          <w:sz w:val="28"/>
          <w:szCs w:val="28"/>
        </w:rPr>
        <w:t xml:space="preserve">у заявителя </w:t>
      </w:r>
      <w:r w:rsidRPr="003A02A8">
        <w:rPr>
          <w:sz w:val="28"/>
          <w:szCs w:val="28"/>
        </w:rPr>
        <w:t>документов, предоставление которых предусмотрено нормативными правовыми актами Российской Федерации</w:t>
      </w:r>
      <w:r>
        <w:rPr>
          <w:sz w:val="28"/>
          <w:szCs w:val="28"/>
        </w:rPr>
        <w:t xml:space="preserve"> и нормативными правовыми актами Республики Татарстан</w:t>
      </w:r>
      <w:r w:rsidRPr="003A02A8">
        <w:rPr>
          <w:sz w:val="28"/>
          <w:szCs w:val="28"/>
        </w:rPr>
        <w:t>, для предос</w:t>
      </w:r>
      <w:r w:rsidR="00517112">
        <w:rPr>
          <w:sz w:val="28"/>
          <w:szCs w:val="28"/>
        </w:rPr>
        <w:t>тавления государственной услуги</w:t>
      </w:r>
      <w:r w:rsidRPr="003A02A8">
        <w:rPr>
          <w:sz w:val="28"/>
          <w:szCs w:val="28"/>
        </w:rPr>
        <w:t>;</w:t>
      </w:r>
    </w:p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02A8">
        <w:rPr>
          <w:sz w:val="28"/>
          <w:szCs w:val="28"/>
        </w:rPr>
        <w:t xml:space="preserve">затребование с заявителя при </w:t>
      </w:r>
      <w:proofErr w:type="gramStart"/>
      <w:r w:rsidRPr="003A02A8">
        <w:rPr>
          <w:sz w:val="28"/>
          <w:szCs w:val="28"/>
        </w:rPr>
        <w:t>предоставлении</w:t>
      </w:r>
      <w:proofErr w:type="gramEnd"/>
      <w:r w:rsidRPr="003A02A8">
        <w:rPr>
          <w:sz w:val="28"/>
          <w:szCs w:val="28"/>
        </w:rPr>
        <w:t xml:space="preserve"> государственной услуги платы, не предусмотренной нормативными правовыми актами Российской Федерации</w:t>
      </w:r>
      <w:r w:rsidR="003D6D33">
        <w:rPr>
          <w:sz w:val="28"/>
          <w:szCs w:val="28"/>
        </w:rPr>
        <w:t xml:space="preserve"> и Республики Татарстан</w:t>
      </w:r>
      <w:r w:rsidRPr="003A02A8">
        <w:rPr>
          <w:sz w:val="28"/>
          <w:szCs w:val="28"/>
        </w:rPr>
        <w:t>;</w:t>
      </w:r>
    </w:p>
    <w:p w:rsidR="00323542" w:rsidRPr="00AB64C4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02A8">
        <w:rPr>
          <w:sz w:val="28"/>
          <w:szCs w:val="28"/>
        </w:rPr>
        <w:t xml:space="preserve">отказ </w:t>
      </w:r>
      <w:r>
        <w:rPr>
          <w:sz w:val="28"/>
          <w:szCs w:val="28"/>
        </w:rPr>
        <w:t xml:space="preserve">Министерства или </w:t>
      </w:r>
      <w:r w:rsidRPr="003A02A8">
        <w:rPr>
          <w:sz w:val="28"/>
          <w:szCs w:val="28"/>
        </w:rPr>
        <w:t xml:space="preserve">должностного лица </w:t>
      </w:r>
      <w:r>
        <w:rPr>
          <w:sz w:val="28"/>
          <w:szCs w:val="28"/>
        </w:rPr>
        <w:t>Министерства</w:t>
      </w:r>
      <w:r w:rsidRPr="003A02A8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323542" w:rsidRPr="00AB64C4" w:rsidRDefault="00323542" w:rsidP="00323542">
      <w:pPr>
        <w:ind w:firstLine="720"/>
        <w:jc w:val="both"/>
        <w:rPr>
          <w:sz w:val="28"/>
          <w:szCs w:val="28"/>
        </w:rPr>
      </w:pPr>
      <w:r w:rsidRPr="00AB64C4">
        <w:rPr>
          <w:sz w:val="28"/>
          <w:szCs w:val="28"/>
        </w:rPr>
        <w:t xml:space="preserve">5.3. Жалоба может быть направлена на имя </w:t>
      </w:r>
      <w:r w:rsidR="003D6D33">
        <w:rPr>
          <w:sz w:val="28"/>
          <w:szCs w:val="28"/>
        </w:rPr>
        <w:t>м</w:t>
      </w:r>
      <w:r w:rsidRPr="00AB64C4">
        <w:rPr>
          <w:sz w:val="28"/>
          <w:szCs w:val="28"/>
        </w:rPr>
        <w:t>инистра или в Кабинет Министров Республики Татарстан.</w:t>
      </w:r>
      <w:bookmarkStart w:id="6" w:name="sub_1109"/>
    </w:p>
    <w:p w:rsidR="00323542" w:rsidRPr="006F0312" w:rsidRDefault="00323542" w:rsidP="00323542">
      <w:pPr>
        <w:ind w:firstLine="720"/>
        <w:jc w:val="both"/>
        <w:rPr>
          <w:sz w:val="28"/>
          <w:szCs w:val="28"/>
        </w:rPr>
      </w:pPr>
      <w:r w:rsidRPr="00AB64C4">
        <w:rPr>
          <w:sz w:val="28"/>
          <w:szCs w:val="28"/>
        </w:rPr>
        <w:t xml:space="preserve">5.4. </w:t>
      </w:r>
      <w:r w:rsidRPr="006F0312">
        <w:rPr>
          <w:sz w:val="28"/>
          <w:szCs w:val="28"/>
        </w:rPr>
        <w:t>Жалоба подается в письменной форме на бумажном носителе</w:t>
      </w:r>
      <w:r w:rsidRPr="00AB64C4">
        <w:rPr>
          <w:sz w:val="28"/>
          <w:szCs w:val="28"/>
        </w:rPr>
        <w:t xml:space="preserve"> или</w:t>
      </w:r>
      <w:r w:rsidRPr="006F0312">
        <w:rPr>
          <w:sz w:val="28"/>
          <w:szCs w:val="28"/>
        </w:rPr>
        <w:t xml:space="preserve"> в электронной форме в </w:t>
      </w:r>
      <w:r w:rsidRPr="00AB64C4">
        <w:rPr>
          <w:sz w:val="28"/>
          <w:szCs w:val="28"/>
        </w:rPr>
        <w:t>Министерство</w:t>
      </w:r>
      <w:r w:rsidRPr="006F0312">
        <w:rPr>
          <w:sz w:val="28"/>
          <w:szCs w:val="28"/>
        </w:rPr>
        <w:t xml:space="preserve">. </w:t>
      </w:r>
    </w:p>
    <w:bookmarkEnd w:id="6"/>
    <w:p w:rsidR="00323542" w:rsidRPr="006F0312" w:rsidRDefault="00323542" w:rsidP="0032354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F0312">
        <w:rPr>
          <w:sz w:val="28"/>
          <w:szCs w:val="28"/>
        </w:rPr>
        <w:t>Жалоба может быть направлена</w:t>
      </w:r>
      <w:r>
        <w:rPr>
          <w:sz w:val="28"/>
          <w:szCs w:val="28"/>
        </w:rPr>
        <w:t xml:space="preserve">  по почте, с использованием </w:t>
      </w:r>
      <w:r w:rsidRPr="006F0312">
        <w:rPr>
          <w:sz w:val="28"/>
          <w:szCs w:val="28"/>
        </w:rPr>
        <w:t xml:space="preserve">сети </w:t>
      </w:r>
      <w:r w:rsidRPr="00AB64C4">
        <w:rPr>
          <w:sz w:val="28"/>
          <w:szCs w:val="28"/>
        </w:rPr>
        <w:t>«</w:t>
      </w:r>
      <w:r w:rsidRPr="006F0312">
        <w:rPr>
          <w:sz w:val="28"/>
          <w:szCs w:val="28"/>
        </w:rPr>
        <w:t>Интернет</w:t>
      </w:r>
      <w:r w:rsidRPr="00AB64C4">
        <w:rPr>
          <w:sz w:val="28"/>
          <w:szCs w:val="28"/>
        </w:rPr>
        <w:t>»</w:t>
      </w:r>
      <w:r w:rsidRPr="006F0312">
        <w:rPr>
          <w:sz w:val="28"/>
          <w:szCs w:val="28"/>
        </w:rPr>
        <w:t xml:space="preserve">, </w:t>
      </w:r>
      <w:hyperlink r:id="rId20" w:history="1">
        <w:r w:rsidRPr="00AB64C4">
          <w:rPr>
            <w:sz w:val="28"/>
            <w:szCs w:val="28"/>
          </w:rPr>
          <w:t>официального сайта</w:t>
        </w:r>
      </w:hyperlink>
      <w:r w:rsidRPr="006F0312">
        <w:rPr>
          <w:sz w:val="28"/>
          <w:szCs w:val="28"/>
        </w:rPr>
        <w:t xml:space="preserve"> </w:t>
      </w:r>
      <w:r w:rsidRPr="00AB64C4">
        <w:rPr>
          <w:sz w:val="28"/>
          <w:szCs w:val="28"/>
        </w:rPr>
        <w:t>Министерства</w:t>
      </w:r>
      <w:r w:rsidRPr="006F0312">
        <w:rPr>
          <w:sz w:val="28"/>
          <w:szCs w:val="28"/>
        </w:rPr>
        <w:t xml:space="preserve">, </w:t>
      </w:r>
      <w:hyperlink r:id="rId21" w:history="1">
        <w:r w:rsidRPr="00AB64C4">
          <w:rPr>
            <w:sz w:val="28"/>
            <w:szCs w:val="28"/>
          </w:rPr>
          <w:t>Единого портала</w:t>
        </w:r>
      </w:hyperlink>
      <w:r w:rsidRPr="006F0312">
        <w:rPr>
          <w:sz w:val="28"/>
          <w:szCs w:val="28"/>
        </w:rPr>
        <w:t xml:space="preserve"> государственных и муниципальных услуг,</w:t>
      </w:r>
      <w:r w:rsidRPr="00AB64C4">
        <w:rPr>
          <w:sz w:val="28"/>
          <w:szCs w:val="28"/>
        </w:rPr>
        <w:t xml:space="preserve"> Портала государственных и муниципальных </w:t>
      </w:r>
      <w:r w:rsidRPr="006F0312">
        <w:rPr>
          <w:sz w:val="28"/>
          <w:szCs w:val="28"/>
        </w:rPr>
        <w:t xml:space="preserve"> </w:t>
      </w:r>
      <w:r w:rsidRPr="00AB64C4">
        <w:rPr>
          <w:sz w:val="28"/>
          <w:szCs w:val="28"/>
        </w:rPr>
        <w:t xml:space="preserve">услуг, </w:t>
      </w:r>
      <w:r w:rsidRPr="006F0312">
        <w:rPr>
          <w:sz w:val="28"/>
          <w:szCs w:val="28"/>
        </w:rPr>
        <w:t>а также может быть принята при личном приеме гражданина.</w:t>
      </w:r>
    </w:p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97"/>
      <w:r>
        <w:rPr>
          <w:sz w:val="28"/>
          <w:szCs w:val="28"/>
        </w:rPr>
        <w:t>5.5</w:t>
      </w:r>
      <w:r w:rsidRPr="003A02A8">
        <w:rPr>
          <w:sz w:val="28"/>
          <w:szCs w:val="28"/>
        </w:rPr>
        <w:t>. Жалоба должна содержать</w:t>
      </w:r>
      <w:r>
        <w:rPr>
          <w:sz w:val="28"/>
          <w:szCs w:val="28"/>
        </w:rPr>
        <w:t xml:space="preserve"> следующую информацию</w:t>
      </w:r>
      <w:r w:rsidRPr="003A02A8">
        <w:rPr>
          <w:sz w:val="28"/>
          <w:szCs w:val="28"/>
        </w:rPr>
        <w:t>:</w:t>
      </w:r>
    </w:p>
    <w:p w:rsidR="00323542" w:rsidRPr="00475083" w:rsidRDefault="00323542" w:rsidP="003235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8" w:name="sub_11101"/>
      <w:bookmarkStart w:id="9" w:name="sub_1098"/>
      <w:bookmarkEnd w:id="7"/>
      <w:r w:rsidRPr="00475083">
        <w:rPr>
          <w:sz w:val="28"/>
          <w:szCs w:val="28"/>
        </w:rPr>
        <w:lastRenderedPageBreak/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323542" w:rsidRPr="00475083" w:rsidRDefault="00323542" w:rsidP="003235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0" w:name="sub_11102"/>
      <w:bookmarkEnd w:id="8"/>
      <w:proofErr w:type="gramStart"/>
      <w:r w:rsidRPr="00475083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23542" w:rsidRPr="00475083" w:rsidRDefault="00323542" w:rsidP="003235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1" w:name="sub_11103"/>
      <w:bookmarkEnd w:id="10"/>
      <w:r w:rsidRPr="00475083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323542" w:rsidRPr="00475083" w:rsidRDefault="00323542" w:rsidP="003235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2" w:name="sub_11104"/>
      <w:bookmarkEnd w:id="11"/>
      <w:r w:rsidRPr="00475083">
        <w:rPr>
          <w:sz w:val="28"/>
          <w:szCs w:val="28"/>
        </w:rPr>
        <w:t xml:space="preserve">4) доводы, на основании которых гражданин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</w:t>
      </w:r>
      <w:r>
        <w:rPr>
          <w:sz w:val="28"/>
          <w:szCs w:val="28"/>
        </w:rPr>
        <w:t>Заявителем</w:t>
      </w:r>
      <w:r w:rsidRPr="00475083">
        <w:rPr>
          <w:sz w:val="28"/>
          <w:szCs w:val="28"/>
        </w:rPr>
        <w:t xml:space="preserve"> могут быть представлены документы (при </w:t>
      </w:r>
      <w:proofErr w:type="gramStart"/>
      <w:r w:rsidRPr="00475083">
        <w:rPr>
          <w:sz w:val="28"/>
          <w:szCs w:val="28"/>
        </w:rPr>
        <w:t>наличии</w:t>
      </w:r>
      <w:proofErr w:type="gramEnd"/>
      <w:r w:rsidRPr="00475083">
        <w:rPr>
          <w:sz w:val="28"/>
          <w:szCs w:val="28"/>
        </w:rPr>
        <w:t>), подтверждающие доводы заявителя, либо их копии.</w:t>
      </w:r>
    </w:p>
    <w:bookmarkEnd w:id="12"/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3A02A8">
        <w:rPr>
          <w:sz w:val="28"/>
          <w:szCs w:val="28"/>
        </w:rPr>
        <w:t xml:space="preserve">. Жалоба, поступившая в </w:t>
      </w:r>
      <w:r>
        <w:rPr>
          <w:sz w:val="28"/>
          <w:szCs w:val="28"/>
        </w:rPr>
        <w:t>Министерство,</w:t>
      </w:r>
      <w:r w:rsidRPr="003A02A8">
        <w:rPr>
          <w:sz w:val="28"/>
          <w:szCs w:val="28"/>
        </w:rPr>
        <w:t xml:space="preserve"> подлежит рассмотрению должностным лицом, наделенным полномочиями по рассмотрению жалоб, в течение пятнадцати раб</w:t>
      </w:r>
      <w:r>
        <w:rPr>
          <w:sz w:val="28"/>
          <w:szCs w:val="28"/>
        </w:rPr>
        <w:t>очих дней со дня ее регистрации.</w:t>
      </w:r>
      <w:r w:rsidRPr="003A02A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A02A8">
        <w:rPr>
          <w:sz w:val="28"/>
          <w:szCs w:val="28"/>
        </w:rPr>
        <w:t xml:space="preserve"> в случае обжалования отказа </w:t>
      </w:r>
      <w:r>
        <w:rPr>
          <w:sz w:val="28"/>
          <w:szCs w:val="28"/>
        </w:rPr>
        <w:t>Министерства или его должностного лица</w:t>
      </w:r>
      <w:r w:rsidRPr="003A02A8">
        <w:rPr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099"/>
      <w:bookmarkEnd w:id="9"/>
      <w:r>
        <w:rPr>
          <w:sz w:val="28"/>
          <w:szCs w:val="28"/>
        </w:rPr>
        <w:t>5.7</w:t>
      </w:r>
      <w:r w:rsidRPr="003A02A8">
        <w:rPr>
          <w:sz w:val="28"/>
          <w:szCs w:val="28"/>
        </w:rPr>
        <w:t xml:space="preserve">. По результатам рассмотрения жалобы </w:t>
      </w:r>
      <w:r>
        <w:rPr>
          <w:sz w:val="28"/>
          <w:szCs w:val="28"/>
        </w:rPr>
        <w:t>министр (заместитель министра)</w:t>
      </w:r>
      <w:r w:rsidRPr="003A02A8">
        <w:rPr>
          <w:sz w:val="28"/>
          <w:szCs w:val="28"/>
        </w:rPr>
        <w:t xml:space="preserve"> принимает одно из следующих решений:</w:t>
      </w:r>
    </w:p>
    <w:bookmarkEnd w:id="13"/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3A02A8">
        <w:rPr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</w:t>
      </w:r>
      <w:r>
        <w:rPr>
          <w:sz w:val="28"/>
          <w:szCs w:val="28"/>
        </w:rPr>
        <w:t>Министерством</w:t>
      </w:r>
      <w:r w:rsidRPr="003A02A8">
        <w:rPr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</w:t>
      </w:r>
      <w:r>
        <w:rPr>
          <w:sz w:val="28"/>
          <w:szCs w:val="28"/>
        </w:rPr>
        <w:t xml:space="preserve"> и нормативными правовыми актами Республики Татарстан</w:t>
      </w:r>
      <w:r w:rsidRPr="003A02A8">
        <w:rPr>
          <w:sz w:val="28"/>
          <w:szCs w:val="28"/>
        </w:rPr>
        <w:t>;</w:t>
      </w:r>
      <w:proofErr w:type="gramEnd"/>
    </w:p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02A8">
        <w:rPr>
          <w:sz w:val="28"/>
          <w:szCs w:val="28"/>
        </w:rPr>
        <w:t>отказывает в удовлетворении жалобы.</w:t>
      </w:r>
    </w:p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100"/>
      <w:r>
        <w:rPr>
          <w:sz w:val="28"/>
          <w:szCs w:val="28"/>
        </w:rPr>
        <w:t>5.8</w:t>
      </w:r>
      <w:r w:rsidRPr="003A02A8">
        <w:rPr>
          <w:sz w:val="28"/>
          <w:szCs w:val="28"/>
        </w:rPr>
        <w:t xml:space="preserve">. Не позднее дня, следующего за днем принятия решения, указанного в </w:t>
      </w:r>
      <w:hyperlink w:anchor="sub_1099" w:history="1">
        <w:r w:rsidRPr="00475083">
          <w:rPr>
            <w:sz w:val="28"/>
            <w:szCs w:val="28"/>
          </w:rPr>
          <w:t>пункте</w:t>
        </w:r>
      </w:hyperlink>
      <w:r>
        <w:rPr>
          <w:sz w:val="28"/>
          <w:szCs w:val="28"/>
        </w:rPr>
        <w:t xml:space="preserve"> 5.7</w:t>
      </w:r>
      <w:r w:rsidRPr="003A02A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</w:t>
      </w:r>
      <w:r w:rsidRPr="003A02A8">
        <w:rPr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101"/>
      <w:bookmarkEnd w:id="14"/>
      <w:r>
        <w:rPr>
          <w:sz w:val="28"/>
          <w:szCs w:val="28"/>
        </w:rPr>
        <w:t>5.9</w:t>
      </w:r>
      <w:r w:rsidRPr="003A02A8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3A02A8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A02A8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bookmarkEnd w:id="15"/>
    <w:p w:rsidR="00323542" w:rsidRPr="003A02A8" w:rsidRDefault="00323542" w:rsidP="00323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3542" w:rsidRDefault="00323542" w:rsidP="006959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3542" w:rsidRDefault="00323542" w:rsidP="006959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3542" w:rsidRDefault="00323542" w:rsidP="006959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3542" w:rsidRPr="00695994" w:rsidRDefault="00323542" w:rsidP="006959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323542" w:rsidRPr="00695994" w:rsidSect="00DB2782">
          <w:pgSz w:w="11906" w:h="16838"/>
          <w:pgMar w:top="955" w:right="707" w:bottom="567" w:left="1134" w:header="426" w:footer="709" w:gutter="0"/>
          <w:cols w:space="708"/>
          <w:docGrid w:linePitch="360"/>
        </w:sectPr>
      </w:pPr>
    </w:p>
    <w:p w:rsidR="004A7474" w:rsidRDefault="004A7474" w:rsidP="00AE53DD">
      <w:pPr>
        <w:suppressAutoHyphens/>
        <w:ind w:left="9720"/>
        <w:rPr>
          <w:color w:val="000000"/>
          <w:spacing w:val="-6"/>
          <w:szCs w:val="28"/>
        </w:rPr>
      </w:pPr>
    </w:p>
    <w:p w:rsidR="00AE53DD" w:rsidRPr="008907F1" w:rsidRDefault="00AE53DD" w:rsidP="008907F1">
      <w:pPr>
        <w:suppressAutoHyphens/>
        <w:ind w:left="9498"/>
        <w:rPr>
          <w:color w:val="000000"/>
          <w:spacing w:val="-6"/>
          <w:sz w:val="28"/>
          <w:szCs w:val="28"/>
        </w:rPr>
      </w:pPr>
      <w:r w:rsidRPr="008907F1">
        <w:rPr>
          <w:color w:val="000000"/>
          <w:spacing w:val="-6"/>
          <w:sz w:val="28"/>
          <w:szCs w:val="28"/>
        </w:rPr>
        <w:t xml:space="preserve">Приложение № </w:t>
      </w:r>
      <w:r w:rsidR="00CE3291">
        <w:rPr>
          <w:color w:val="000000"/>
          <w:spacing w:val="-6"/>
          <w:sz w:val="28"/>
          <w:szCs w:val="28"/>
        </w:rPr>
        <w:t>2</w:t>
      </w:r>
    </w:p>
    <w:p w:rsidR="00AE53DD" w:rsidRPr="008907F1" w:rsidRDefault="00AE53DD" w:rsidP="008907F1">
      <w:pPr>
        <w:suppressAutoHyphens/>
        <w:spacing w:line="317" w:lineRule="exact"/>
        <w:ind w:left="9498"/>
        <w:rPr>
          <w:sz w:val="28"/>
          <w:szCs w:val="28"/>
        </w:rPr>
      </w:pPr>
      <w:r w:rsidRPr="008907F1">
        <w:rPr>
          <w:sz w:val="28"/>
          <w:szCs w:val="28"/>
        </w:rPr>
        <w:t>к Административному регламенту предоставления государственной услуги по  рассмотрению обращений граждан  Министерств</w:t>
      </w:r>
      <w:r w:rsidR="008907F1" w:rsidRPr="008907F1">
        <w:rPr>
          <w:sz w:val="28"/>
          <w:szCs w:val="28"/>
        </w:rPr>
        <w:t>ом</w:t>
      </w:r>
      <w:r w:rsidRPr="008907F1">
        <w:rPr>
          <w:sz w:val="28"/>
          <w:szCs w:val="28"/>
        </w:rPr>
        <w:t xml:space="preserve"> </w:t>
      </w:r>
      <w:r w:rsidR="00377EEC" w:rsidRPr="008907F1">
        <w:rPr>
          <w:sz w:val="28"/>
          <w:szCs w:val="28"/>
        </w:rPr>
        <w:t>экономики</w:t>
      </w:r>
      <w:r w:rsidRPr="008907F1">
        <w:rPr>
          <w:sz w:val="28"/>
          <w:szCs w:val="28"/>
        </w:rPr>
        <w:t xml:space="preserve"> Республики Татарстан </w:t>
      </w:r>
    </w:p>
    <w:p w:rsidR="00AE53DD" w:rsidRDefault="00AE53DD" w:rsidP="00AE53DD">
      <w:pPr>
        <w:suppressAutoHyphens/>
        <w:ind w:left="17" w:firstLine="703"/>
        <w:jc w:val="both"/>
        <w:rPr>
          <w:b/>
          <w:sz w:val="28"/>
          <w:szCs w:val="28"/>
        </w:rPr>
      </w:pPr>
    </w:p>
    <w:p w:rsidR="00AE53DD" w:rsidRDefault="00AE53DD" w:rsidP="00AE53DD">
      <w:pPr>
        <w:suppressAutoHyphens/>
        <w:ind w:left="17" w:firstLine="703"/>
        <w:jc w:val="both"/>
        <w:rPr>
          <w:sz w:val="28"/>
          <w:szCs w:val="28"/>
        </w:rPr>
      </w:pPr>
    </w:p>
    <w:p w:rsidR="00AE53DD" w:rsidRDefault="00AE53DD" w:rsidP="00AE53DD">
      <w:pPr>
        <w:suppressAutoHyphens/>
        <w:ind w:left="17" w:firstLine="7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Министерство экономики Республики Татарстан</w:t>
      </w:r>
    </w:p>
    <w:p w:rsidR="00AE53DD" w:rsidRDefault="00AE53DD" w:rsidP="00AE53DD">
      <w:pPr>
        <w:suppressAutoHyphens/>
        <w:ind w:left="17" w:firstLine="703"/>
        <w:jc w:val="center"/>
        <w:rPr>
          <w:sz w:val="28"/>
          <w:szCs w:val="28"/>
        </w:rPr>
      </w:pPr>
    </w:p>
    <w:p w:rsidR="00AE53DD" w:rsidRDefault="00AE53DD" w:rsidP="00AE53DD">
      <w:pPr>
        <w:suppressAutoHyphens/>
        <w:ind w:left="17" w:firstLine="703"/>
        <w:jc w:val="center"/>
        <w:rPr>
          <w:sz w:val="28"/>
          <w:szCs w:val="28"/>
        </w:rPr>
      </w:pPr>
      <w:r>
        <w:rPr>
          <w:sz w:val="28"/>
          <w:szCs w:val="28"/>
        </w:rPr>
        <w:t>Журнал учета приема граждан</w:t>
      </w:r>
    </w:p>
    <w:p w:rsidR="00AE53DD" w:rsidRDefault="00AE53DD" w:rsidP="00AE53DD">
      <w:pPr>
        <w:suppressAutoHyphens/>
        <w:ind w:left="17" w:firstLine="703"/>
        <w:jc w:val="center"/>
        <w:rPr>
          <w:sz w:val="28"/>
          <w:szCs w:val="28"/>
        </w:rPr>
      </w:pPr>
    </w:p>
    <w:p w:rsidR="00AE53DD" w:rsidRDefault="00AE53DD" w:rsidP="00AE53DD">
      <w:pPr>
        <w:suppressAutoHyphens/>
        <w:ind w:left="11880"/>
        <w:rPr>
          <w:sz w:val="28"/>
          <w:szCs w:val="28"/>
        </w:rPr>
      </w:pPr>
    </w:p>
    <w:p w:rsidR="00AE53DD" w:rsidRDefault="00AE53DD" w:rsidP="00AE53DD">
      <w:pPr>
        <w:suppressAutoHyphens/>
        <w:ind w:left="17" w:firstLine="703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693"/>
        <w:gridCol w:w="5528"/>
        <w:gridCol w:w="4536"/>
      </w:tblGrid>
      <w:tr w:rsidR="00704845" w:rsidRPr="00C01694" w:rsidTr="00704845">
        <w:tc>
          <w:tcPr>
            <w:tcW w:w="1668" w:type="dxa"/>
          </w:tcPr>
          <w:p w:rsidR="00704845" w:rsidRPr="00C01694" w:rsidRDefault="00704845" w:rsidP="00581FD6">
            <w:pPr>
              <w:suppressAutoHyphens/>
              <w:jc w:val="center"/>
            </w:pPr>
            <w:r w:rsidRPr="00C01694">
              <w:t>№ п/п</w:t>
            </w:r>
          </w:p>
        </w:tc>
        <w:tc>
          <w:tcPr>
            <w:tcW w:w="2693" w:type="dxa"/>
          </w:tcPr>
          <w:p w:rsidR="00704845" w:rsidRPr="00C01694" w:rsidRDefault="00704845" w:rsidP="008907F1">
            <w:pPr>
              <w:suppressAutoHyphens/>
              <w:jc w:val="center"/>
            </w:pPr>
            <w:r w:rsidRPr="00C01694">
              <w:t>Дата обращения</w:t>
            </w:r>
          </w:p>
        </w:tc>
        <w:tc>
          <w:tcPr>
            <w:tcW w:w="5528" w:type="dxa"/>
          </w:tcPr>
          <w:p w:rsidR="00704845" w:rsidRPr="00C01694" w:rsidRDefault="00704845" w:rsidP="00581FD6">
            <w:pPr>
              <w:suppressAutoHyphens/>
              <w:jc w:val="both"/>
            </w:pPr>
            <w:r w:rsidRPr="00C01694">
              <w:t>Фамилия, имя, отчество обратившегося, его адрес</w:t>
            </w:r>
          </w:p>
        </w:tc>
        <w:tc>
          <w:tcPr>
            <w:tcW w:w="4536" w:type="dxa"/>
          </w:tcPr>
          <w:p w:rsidR="00704845" w:rsidRPr="00C01694" w:rsidRDefault="00704845" w:rsidP="00704845">
            <w:pPr>
              <w:suppressAutoHyphens/>
              <w:jc w:val="center"/>
            </w:pPr>
            <w:r>
              <w:t>Итоги приема</w:t>
            </w:r>
          </w:p>
        </w:tc>
      </w:tr>
      <w:tr w:rsidR="00704845" w:rsidRPr="00C01694" w:rsidTr="00704845">
        <w:tc>
          <w:tcPr>
            <w:tcW w:w="1668" w:type="dxa"/>
          </w:tcPr>
          <w:p w:rsidR="00704845" w:rsidRPr="00C01694" w:rsidRDefault="00704845" w:rsidP="00581FD6">
            <w:pPr>
              <w:suppressAutoHyphens/>
              <w:jc w:val="center"/>
            </w:pPr>
            <w:r w:rsidRPr="00C01694">
              <w:t>1</w:t>
            </w:r>
          </w:p>
        </w:tc>
        <w:tc>
          <w:tcPr>
            <w:tcW w:w="2693" w:type="dxa"/>
          </w:tcPr>
          <w:p w:rsidR="00704845" w:rsidRPr="00C01694" w:rsidRDefault="00704845" w:rsidP="00581FD6">
            <w:pPr>
              <w:suppressAutoHyphens/>
              <w:jc w:val="center"/>
            </w:pPr>
            <w:r w:rsidRPr="00C01694">
              <w:t>2</w:t>
            </w:r>
          </w:p>
        </w:tc>
        <w:tc>
          <w:tcPr>
            <w:tcW w:w="5528" w:type="dxa"/>
          </w:tcPr>
          <w:p w:rsidR="00704845" w:rsidRPr="00C01694" w:rsidRDefault="00704845" w:rsidP="00581FD6">
            <w:pPr>
              <w:suppressAutoHyphens/>
              <w:jc w:val="center"/>
            </w:pPr>
            <w:r w:rsidRPr="00C01694">
              <w:t>3</w:t>
            </w:r>
          </w:p>
        </w:tc>
        <w:tc>
          <w:tcPr>
            <w:tcW w:w="4536" w:type="dxa"/>
          </w:tcPr>
          <w:p w:rsidR="00704845" w:rsidRPr="00C01694" w:rsidRDefault="00704845" w:rsidP="00581FD6">
            <w:pPr>
              <w:suppressAutoHyphens/>
              <w:jc w:val="center"/>
            </w:pPr>
            <w:r w:rsidRPr="00C01694">
              <w:t>4</w:t>
            </w:r>
          </w:p>
        </w:tc>
      </w:tr>
      <w:tr w:rsidR="00704845" w:rsidRPr="00C01694" w:rsidTr="00704845">
        <w:tc>
          <w:tcPr>
            <w:tcW w:w="1668" w:type="dxa"/>
          </w:tcPr>
          <w:p w:rsidR="00704845" w:rsidRPr="00C01694" w:rsidRDefault="00704845" w:rsidP="00581FD6">
            <w:pPr>
              <w:suppressAutoHyphens/>
              <w:jc w:val="center"/>
            </w:pPr>
          </w:p>
        </w:tc>
        <w:tc>
          <w:tcPr>
            <w:tcW w:w="2693" w:type="dxa"/>
          </w:tcPr>
          <w:p w:rsidR="00704845" w:rsidRPr="00C01694" w:rsidRDefault="00704845" w:rsidP="00581FD6">
            <w:pPr>
              <w:suppressAutoHyphens/>
              <w:jc w:val="center"/>
            </w:pPr>
          </w:p>
        </w:tc>
        <w:tc>
          <w:tcPr>
            <w:tcW w:w="5528" w:type="dxa"/>
          </w:tcPr>
          <w:p w:rsidR="00704845" w:rsidRPr="00C01694" w:rsidRDefault="00704845" w:rsidP="00581FD6">
            <w:pPr>
              <w:suppressAutoHyphens/>
              <w:jc w:val="center"/>
            </w:pPr>
          </w:p>
        </w:tc>
        <w:tc>
          <w:tcPr>
            <w:tcW w:w="4536" w:type="dxa"/>
          </w:tcPr>
          <w:p w:rsidR="00704845" w:rsidRPr="00C01694" w:rsidRDefault="00704845" w:rsidP="00581FD6">
            <w:pPr>
              <w:suppressAutoHyphens/>
              <w:jc w:val="center"/>
            </w:pPr>
          </w:p>
        </w:tc>
      </w:tr>
    </w:tbl>
    <w:p w:rsidR="00AE53DD" w:rsidRDefault="00AE53DD" w:rsidP="00AE53DD">
      <w:pPr>
        <w:ind w:right="27" w:firstLine="709"/>
        <w:jc w:val="both"/>
        <w:rPr>
          <w:sz w:val="28"/>
          <w:szCs w:val="28"/>
        </w:rPr>
      </w:pPr>
    </w:p>
    <w:p w:rsidR="00164AA8" w:rsidRDefault="00164AA8" w:rsidP="00AE53DD">
      <w:pPr>
        <w:ind w:right="27" w:firstLine="709"/>
        <w:jc w:val="both"/>
        <w:rPr>
          <w:sz w:val="28"/>
          <w:szCs w:val="28"/>
        </w:rPr>
      </w:pPr>
    </w:p>
    <w:p w:rsidR="00164AA8" w:rsidRDefault="00164AA8" w:rsidP="00AE53DD">
      <w:pPr>
        <w:ind w:right="27" w:firstLine="709"/>
        <w:jc w:val="both"/>
        <w:rPr>
          <w:sz w:val="28"/>
          <w:szCs w:val="28"/>
        </w:rPr>
      </w:pPr>
    </w:p>
    <w:p w:rsidR="00164AA8" w:rsidRDefault="00164AA8" w:rsidP="00AE53DD">
      <w:pPr>
        <w:ind w:right="27" w:firstLine="709"/>
        <w:jc w:val="both"/>
        <w:rPr>
          <w:sz w:val="28"/>
          <w:szCs w:val="28"/>
        </w:rPr>
      </w:pPr>
    </w:p>
    <w:p w:rsidR="00164AA8" w:rsidRDefault="00164AA8" w:rsidP="00AE53DD">
      <w:pPr>
        <w:ind w:right="27" w:firstLine="709"/>
        <w:jc w:val="both"/>
        <w:rPr>
          <w:sz w:val="28"/>
          <w:szCs w:val="28"/>
        </w:rPr>
      </w:pPr>
    </w:p>
    <w:p w:rsidR="00164AA8" w:rsidRDefault="00164AA8" w:rsidP="00AE53DD">
      <w:pPr>
        <w:ind w:right="27" w:firstLine="709"/>
        <w:jc w:val="both"/>
        <w:rPr>
          <w:sz w:val="28"/>
          <w:szCs w:val="28"/>
        </w:rPr>
      </w:pPr>
    </w:p>
    <w:p w:rsidR="00164AA8" w:rsidRDefault="00164AA8" w:rsidP="00B53811">
      <w:pPr>
        <w:ind w:right="27"/>
        <w:jc w:val="both"/>
        <w:rPr>
          <w:sz w:val="28"/>
          <w:szCs w:val="28"/>
        </w:rPr>
        <w:sectPr w:rsidR="00164AA8" w:rsidSect="00581FD6">
          <w:pgSz w:w="16838" w:h="11906" w:orient="landscape"/>
          <w:pgMar w:top="539" w:right="1134" w:bottom="539" w:left="1134" w:header="709" w:footer="709" w:gutter="0"/>
          <w:cols w:space="708"/>
          <w:docGrid w:linePitch="360"/>
        </w:sectPr>
      </w:pPr>
    </w:p>
    <w:p w:rsidR="0078054D" w:rsidRPr="0049147A" w:rsidRDefault="0078054D" w:rsidP="00B53811">
      <w:pPr>
        <w:rPr>
          <w:b/>
          <w:sz w:val="28"/>
          <w:szCs w:val="28"/>
        </w:rPr>
      </w:pPr>
    </w:p>
    <w:sectPr w:rsidR="0078054D" w:rsidRPr="0049147A" w:rsidSect="00D82F9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3D5" w:rsidRDefault="006A03D5">
      <w:r>
        <w:separator/>
      </w:r>
    </w:p>
  </w:endnote>
  <w:endnote w:type="continuationSeparator" w:id="0">
    <w:p w:rsidR="006A03D5" w:rsidRDefault="006A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3D5" w:rsidRDefault="006A03D5">
      <w:r>
        <w:separator/>
      </w:r>
    </w:p>
  </w:footnote>
  <w:footnote w:type="continuationSeparator" w:id="0">
    <w:p w:rsidR="006A03D5" w:rsidRDefault="006A0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31B" w:rsidRDefault="00AF1D68" w:rsidP="005620F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0C731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C731B" w:rsidRDefault="000C731B" w:rsidP="00394604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31B" w:rsidRDefault="006A03D5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6407">
      <w:rPr>
        <w:noProof/>
      </w:rPr>
      <w:t>2</w:t>
    </w:r>
    <w:r>
      <w:rPr>
        <w:noProof/>
      </w:rPr>
      <w:fldChar w:fldCharType="end"/>
    </w:r>
  </w:p>
  <w:p w:rsidR="000C731B" w:rsidRDefault="000C731B" w:rsidP="00394604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BDE"/>
    <w:multiLevelType w:val="hybridMultilevel"/>
    <w:tmpl w:val="2FC4BE32"/>
    <w:lvl w:ilvl="0" w:tplc="9A6A44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16D30"/>
    <w:multiLevelType w:val="singleLevel"/>
    <w:tmpl w:val="4CF0FAB4"/>
    <w:lvl w:ilvl="0">
      <w:start w:val="1"/>
      <w:numFmt w:val="decimal"/>
      <w:lvlText w:val="3.3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>
    <w:nsid w:val="381F4A6E"/>
    <w:multiLevelType w:val="singleLevel"/>
    <w:tmpl w:val="D496FC44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120B3"/>
    <w:rsid w:val="00007992"/>
    <w:rsid w:val="00010FB4"/>
    <w:rsid w:val="000128BD"/>
    <w:rsid w:val="00013B13"/>
    <w:rsid w:val="00013D73"/>
    <w:rsid w:val="00015571"/>
    <w:rsid w:val="000157DF"/>
    <w:rsid w:val="000166D0"/>
    <w:rsid w:val="00017470"/>
    <w:rsid w:val="000177F4"/>
    <w:rsid w:val="000178B7"/>
    <w:rsid w:val="000200CC"/>
    <w:rsid w:val="00021145"/>
    <w:rsid w:val="00023419"/>
    <w:rsid w:val="000259BA"/>
    <w:rsid w:val="00031C47"/>
    <w:rsid w:val="00032B95"/>
    <w:rsid w:val="0003481B"/>
    <w:rsid w:val="0003498C"/>
    <w:rsid w:val="00035073"/>
    <w:rsid w:val="00036396"/>
    <w:rsid w:val="000371F4"/>
    <w:rsid w:val="00037DC4"/>
    <w:rsid w:val="00040BAF"/>
    <w:rsid w:val="000428D4"/>
    <w:rsid w:val="00043253"/>
    <w:rsid w:val="000433B5"/>
    <w:rsid w:val="0004594B"/>
    <w:rsid w:val="000466C9"/>
    <w:rsid w:val="000517E3"/>
    <w:rsid w:val="00053455"/>
    <w:rsid w:val="000540B0"/>
    <w:rsid w:val="0005467E"/>
    <w:rsid w:val="00055081"/>
    <w:rsid w:val="00055C96"/>
    <w:rsid w:val="00056DD1"/>
    <w:rsid w:val="000630AE"/>
    <w:rsid w:val="00066CB8"/>
    <w:rsid w:val="000703E1"/>
    <w:rsid w:val="00070BDA"/>
    <w:rsid w:val="00072FC0"/>
    <w:rsid w:val="00074173"/>
    <w:rsid w:val="000771B2"/>
    <w:rsid w:val="00080E26"/>
    <w:rsid w:val="00080FCF"/>
    <w:rsid w:val="00081670"/>
    <w:rsid w:val="00082283"/>
    <w:rsid w:val="00082C67"/>
    <w:rsid w:val="00083894"/>
    <w:rsid w:val="0008638E"/>
    <w:rsid w:val="00086726"/>
    <w:rsid w:val="0008770F"/>
    <w:rsid w:val="0008786E"/>
    <w:rsid w:val="00091014"/>
    <w:rsid w:val="0009569E"/>
    <w:rsid w:val="00096967"/>
    <w:rsid w:val="00097219"/>
    <w:rsid w:val="00097CD3"/>
    <w:rsid w:val="00097F19"/>
    <w:rsid w:val="000A002F"/>
    <w:rsid w:val="000A422B"/>
    <w:rsid w:val="000B190B"/>
    <w:rsid w:val="000B5862"/>
    <w:rsid w:val="000B58F3"/>
    <w:rsid w:val="000B5EC6"/>
    <w:rsid w:val="000B61BB"/>
    <w:rsid w:val="000B6280"/>
    <w:rsid w:val="000B6A07"/>
    <w:rsid w:val="000B6AB7"/>
    <w:rsid w:val="000B6DA5"/>
    <w:rsid w:val="000C1D67"/>
    <w:rsid w:val="000C235B"/>
    <w:rsid w:val="000C2CCC"/>
    <w:rsid w:val="000C42A3"/>
    <w:rsid w:val="000C680A"/>
    <w:rsid w:val="000C7006"/>
    <w:rsid w:val="000C731B"/>
    <w:rsid w:val="000D03C2"/>
    <w:rsid w:val="000D16AC"/>
    <w:rsid w:val="000D20B2"/>
    <w:rsid w:val="000D2FA9"/>
    <w:rsid w:val="000D335E"/>
    <w:rsid w:val="000D38E1"/>
    <w:rsid w:val="000D3D9D"/>
    <w:rsid w:val="000D4292"/>
    <w:rsid w:val="000D536D"/>
    <w:rsid w:val="000D547F"/>
    <w:rsid w:val="000D5542"/>
    <w:rsid w:val="000D61C4"/>
    <w:rsid w:val="000D6CD4"/>
    <w:rsid w:val="000D7D6D"/>
    <w:rsid w:val="000E13D4"/>
    <w:rsid w:val="000E3398"/>
    <w:rsid w:val="000E47A2"/>
    <w:rsid w:val="000E4C19"/>
    <w:rsid w:val="000E4D1D"/>
    <w:rsid w:val="000E4D92"/>
    <w:rsid w:val="000E5AD0"/>
    <w:rsid w:val="000E676E"/>
    <w:rsid w:val="000E7EFE"/>
    <w:rsid w:val="000F0470"/>
    <w:rsid w:val="000F27F5"/>
    <w:rsid w:val="000F3243"/>
    <w:rsid w:val="000F4319"/>
    <w:rsid w:val="000F441F"/>
    <w:rsid w:val="000F5657"/>
    <w:rsid w:val="00101506"/>
    <w:rsid w:val="0010305C"/>
    <w:rsid w:val="00103181"/>
    <w:rsid w:val="0010358C"/>
    <w:rsid w:val="00103A37"/>
    <w:rsid w:val="00103B1F"/>
    <w:rsid w:val="001041A3"/>
    <w:rsid w:val="001057CA"/>
    <w:rsid w:val="00105D72"/>
    <w:rsid w:val="001112DC"/>
    <w:rsid w:val="0011435E"/>
    <w:rsid w:val="00115EC3"/>
    <w:rsid w:val="00116394"/>
    <w:rsid w:val="001165A5"/>
    <w:rsid w:val="00117271"/>
    <w:rsid w:val="001203C7"/>
    <w:rsid w:val="0012052A"/>
    <w:rsid w:val="00124132"/>
    <w:rsid w:val="00125337"/>
    <w:rsid w:val="00125FDB"/>
    <w:rsid w:val="001269CD"/>
    <w:rsid w:val="00127264"/>
    <w:rsid w:val="00130002"/>
    <w:rsid w:val="00133707"/>
    <w:rsid w:val="00134359"/>
    <w:rsid w:val="001343D1"/>
    <w:rsid w:val="00137C3D"/>
    <w:rsid w:val="00140591"/>
    <w:rsid w:val="00140D29"/>
    <w:rsid w:val="00141A03"/>
    <w:rsid w:val="001423D2"/>
    <w:rsid w:val="00142767"/>
    <w:rsid w:val="00143F99"/>
    <w:rsid w:val="00144AE5"/>
    <w:rsid w:val="00145992"/>
    <w:rsid w:val="00147FCF"/>
    <w:rsid w:val="001500AA"/>
    <w:rsid w:val="001509F2"/>
    <w:rsid w:val="00150FBC"/>
    <w:rsid w:val="00152052"/>
    <w:rsid w:val="001530E2"/>
    <w:rsid w:val="0015311E"/>
    <w:rsid w:val="00153EBC"/>
    <w:rsid w:val="0015421D"/>
    <w:rsid w:val="00154D20"/>
    <w:rsid w:val="0015515A"/>
    <w:rsid w:val="00155603"/>
    <w:rsid w:val="0015636E"/>
    <w:rsid w:val="00157DDE"/>
    <w:rsid w:val="00160201"/>
    <w:rsid w:val="00164AA8"/>
    <w:rsid w:val="00165204"/>
    <w:rsid w:val="001653C8"/>
    <w:rsid w:val="00165BCB"/>
    <w:rsid w:val="001712B8"/>
    <w:rsid w:val="00172535"/>
    <w:rsid w:val="00172B54"/>
    <w:rsid w:val="00174466"/>
    <w:rsid w:val="001754A8"/>
    <w:rsid w:val="001754B4"/>
    <w:rsid w:val="00176A90"/>
    <w:rsid w:val="00177A39"/>
    <w:rsid w:val="00184936"/>
    <w:rsid w:val="0018616F"/>
    <w:rsid w:val="00186683"/>
    <w:rsid w:val="00186D02"/>
    <w:rsid w:val="001874BF"/>
    <w:rsid w:val="001905B7"/>
    <w:rsid w:val="001913F2"/>
    <w:rsid w:val="00192F6B"/>
    <w:rsid w:val="00193788"/>
    <w:rsid w:val="00193CAE"/>
    <w:rsid w:val="0019490C"/>
    <w:rsid w:val="001956F5"/>
    <w:rsid w:val="00195A1E"/>
    <w:rsid w:val="00196B93"/>
    <w:rsid w:val="0019702A"/>
    <w:rsid w:val="001A1122"/>
    <w:rsid w:val="001A1683"/>
    <w:rsid w:val="001A1A94"/>
    <w:rsid w:val="001A1B8E"/>
    <w:rsid w:val="001A1F09"/>
    <w:rsid w:val="001A35E4"/>
    <w:rsid w:val="001A472E"/>
    <w:rsid w:val="001A511E"/>
    <w:rsid w:val="001A5317"/>
    <w:rsid w:val="001A5367"/>
    <w:rsid w:val="001A571F"/>
    <w:rsid w:val="001A5CC0"/>
    <w:rsid w:val="001A7543"/>
    <w:rsid w:val="001B01D0"/>
    <w:rsid w:val="001B152F"/>
    <w:rsid w:val="001B1742"/>
    <w:rsid w:val="001B2BF2"/>
    <w:rsid w:val="001B3167"/>
    <w:rsid w:val="001B56E6"/>
    <w:rsid w:val="001B7652"/>
    <w:rsid w:val="001C09D1"/>
    <w:rsid w:val="001C0F37"/>
    <w:rsid w:val="001C1936"/>
    <w:rsid w:val="001C5097"/>
    <w:rsid w:val="001C6798"/>
    <w:rsid w:val="001C6EAA"/>
    <w:rsid w:val="001D18D2"/>
    <w:rsid w:val="001D268C"/>
    <w:rsid w:val="001D4566"/>
    <w:rsid w:val="001D4C88"/>
    <w:rsid w:val="001D76F9"/>
    <w:rsid w:val="001E1CB1"/>
    <w:rsid w:val="001E3433"/>
    <w:rsid w:val="001E7F09"/>
    <w:rsid w:val="001F0606"/>
    <w:rsid w:val="001F1224"/>
    <w:rsid w:val="001F28DE"/>
    <w:rsid w:val="001F3D4C"/>
    <w:rsid w:val="00201868"/>
    <w:rsid w:val="00201FAC"/>
    <w:rsid w:val="00202DDE"/>
    <w:rsid w:val="002031A3"/>
    <w:rsid w:val="002036F1"/>
    <w:rsid w:val="002038C4"/>
    <w:rsid w:val="002077D4"/>
    <w:rsid w:val="00207846"/>
    <w:rsid w:val="00210CDE"/>
    <w:rsid w:val="00211811"/>
    <w:rsid w:val="002132B6"/>
    <w:rsid w:val="002137A9"/>
    <w:rsid w:val="00214792"/>
    <w:rsid w:val="00216118"/>
    <w:rsid w:val="00216C2B"/>
    <w:rsid w:val="00217301"/>
    <w:rsid w:val="00220B4A"/>
    <w:rsid w:val="00221205"/>
    <w:rsid w:val="00221AF2"/>
    <w:rsid w:val="00222242"/>
    <w:rsid w:val="002233A0"/>
    <w:rsid w:val="00224152"/>
    <w:rsid w:val="00225956"/>
    <w:rsid w:val="00225D75"/>
    <w:rsid w:val="00225DCC"/>
    <w:rsid w:val="00226B50"/>
    <w:rsid w:val="002275F4"/>
    <w:rsid w:val="00230E7C"/>
    <w:rsid w:val="0023164B"/>
    <w:rsid w:val="00231A60"/>
    <w:rsid w:val="00231BE5"/>
    <w:rsid w:val="00233B3C"/>
    <w:rsid w:val="00236A96"/>
    <w:rsid w:val="00236CB3"/>
    <w:rsid w:val="00240FD4"/>
    <w:rsid w:val="00242713"/>
    <w:rsid w:val="00242B7C"/>
    <w:rsid w:val="00246F96"/>
    <w:rsid w:val="002478EA"/>
    <w:rsid w:val="00250C37"/>
    <w:rsid w:val="002516B1"/>
    <w:rsid w:val="00253602"/>
    <w:rsid w:val="0025580E"/>
    <w:rsid w:val="00255C3E"/>
    <w:rsid w:val="002560AA"/>
    <w:rsid w:val="002566E4"/>
    <w:rsid w:val="00262ECB"/>
    <w:rsid w:val="00263D3A"/>
    <w:rsid w:val="00265FD5"/>
    <w:rsid w:val="00271047"/>
    <w:rsid w:val="002713B9"/>
    <w:rsid w:val="00271C6E"/>
    <w:rsid w:val="002737C7"/>
    <w:rsid w:val="002749EF"/>
    <w:rsid w:val="00276991"/>
    <w:rsid w:val="00276A61"/>
    <w:rsid w:val="0028082B"/>
    <w:rsid w:val="002813F3"/>
    <w:rsid w:val="002814EE"/>
    <w:rsid w:val="00282B23"/>
    <w:rsid w:val="002835AF"/>
    <w:rsid w:val="00283911"/>
    <w:rsid w:val="00285048"/>
    <w:rsid w:val="00285AFB"/>
    <w:rsid w:val="00286222"/>
    <w:rsid w:val="00287B73"/>
    <w:rsid w:val="00287C93"/>
    <w:rsid w:val="00290567"/>
    <w:rsid w:val="00290C8D"/>
    <w:rsid w:val="0029221A"/>
    <w:rsid w:val="00292222"/>
    <w:rsid w:val="00293C7F"/>
    <w:rsid w:val="00296B1B"/>
    <w:rsid w:val="002974C8"/>
    <w:rsid w:val="002A0063"/>
    <w:rsid w:val="002A0A21"/>
    <w:rsid w:val="002A2CEF"/>
    <w:rsid w:val="002A3AA3"/>
    <w:rsid w:val="002A772C"/>
    <w:rsid w:val="002A7D87"/>
    <w:rsid w:val="002B060B"/>
    <w:rsid w:val="002B0AA5"/>
    <w:rsid w:val="002B1C06"/>
    <w:rsid w:val="002B3C60"/>
    <w:rsid w:val="002B6FB9"/>
    <w:rsid w:val="002C016E"/>
    <w:rsid w:val="002C1CBE"/>
    <w:rsid w:val="002C35FF"/>
    <w:rsid w:val="002C5D77"/>
    <w:rsid w:val="002C6340"/>
    <w:rsid w:val="002D2178"/>
    <w:rsid w:val="002D54A4"/>
    <w:rsid w:val="002D5EBD"/>
    <w:rsid w:val="002D6BAA"/>
    <w:rsid w:val="002D7232"/>
    <w:rsid w:val="002D74B2"/>
    <w:rsid w:val="002E372B"/>
    <w:rsid w:val="002E405A"/>
    <w:rsid w:val="002E4447"/>
    <w:rsid w:val="002E5550"/>
    <w:rsid w:val="002E68DB"/>
    <w:rsid w:val="002E7642"/>
    <w:rsid w:val="002E79B9"/>
    <w:rsid w:val="002F1E5E"/>
    <w:rsid w:val="002F34F6"/>
    <w:rsid w:val="002F4147"/>
    <w:rsid w:val="002F50E1"/>
    <w:rsid w:val="00302A7F"/>
    <w:rsid w:val="00304DDE"/>
    <w:rsid w:val="0031123B"/>
    <w:rsid w:val="0031163F"/>
    <w:rsid w:val="00313F51"/>
    <w:rsid w:val="003142BE"/>
    <w:rsid w:val="00314A12"/>
    <w:rsid w:val="003152EB"/>
    <w:rsid w:val="003172E1"/>
    <w:rsid w:val="00320AAB"/>
    <w:rsid w:val="00323542"/>
    <w:rsid w:val="00323711"/>
    <w:rsid w:val="00323ECF"/>
    <w:rsid w:val="00326F6A"/>
    <w:rsid w:val="00332516"/>
    <w:rsid w:val="0033328F"/>
    <w:rsid w:val="0033356C"/>
    <w:rsid w:val="00333FBB"/>
    <w:rsid w:val="00334B54"/>
    <w:rsid w:val="00336778"/>
    <w:rsid w:val="00337A8F"/>
    <w:rsid w:val="00340062"/>
    <w:rsid w:val="00340EB5"/>
    <w:rsid w:val="003410BB"/>
    <w:rsid w:val="003437DD"/>
    <w:rsid w:val="00343CE5"/>
    <w:rsid w:val="00345797"/>
    <w:rsid w:val="00345CC7"/>
    <w:rsid w:val="00346A1E"/>
    <w:rsid w:val="003505FB"/>
    <w:rsid w:val="00352B18"/>
    <w:rsid w:val="00353CAF"/>
    <w:rsid w:val="00353F3C"/>
    <w:rsid w:val="0035510E"/>
    <w:rsid w:val="0036003E"/>
    <w:rsid w:val="00365F45"/>
    <w:rsid w:val="00366624"/>
    <w:rsid w:val="00366E65"/>
    <w:rsid w:val="003679B3"/>
    <w:rsid w:val="0037036B"/>
    <w:rsid w:val="003722E6"/>
    <w:rsid w:val="00372C90"/>
    <w:rsid w:val="003740C1"/>
    <w:rsid w:val="00374A57"/>
    <w:rsid w:val="00377EEC"/>
    <w:rsid w:val="00380371"/>
    <w:rsid w:val="00380A3A"/>
    <w:rsid w:val="00380C3F"/>
    <w:rsid w:val="003818A8"/>
    <w:rsid w:val="00383FAA"/>
    <w:rsid w:val="00385B10"/>
    <w:rsid w:val="00386A2F"/>
    <w:rsid w:val="003877D0"/>
    <w:rsid w:val="00390A73"/>
    <w:rsid w:val="003919DD"/>
    <w:rsid w:val="00393095"/>
    <w:rsid w:val="00394604"/>
    <w:rsid w:val="0039551B"/>
    <w:rsid w:val="003957C9"/>
    <w:rsid w:val="00396F73"/>
    <w:rsid w:val="00397076"/>
    <w:rsid w:val="00397C08"/>
    <w:rsid w:val="003A0209"/>
    <w:rsid w:val="003A02EF"/>
    <w:rsid w:val="003A31F4"/>
    <w:rsid w:val="003A5CD1"/>
    <w:rsid w:val="003A642A"/>
    <w:rsid w:val="003B01D6"/>
    <w:rsid w:val="003B07F3"/>
    <w:rsid w:val="003B16E6"/>
    <w:rsid w:val="003B2027"/>
    <w:rsid w:val="003B452A"/>
    <w:rsid w:val="003B613A"/>
    <w:rsid w:val="003B63DF"/>
    <w:rsid w:val="003B64D0"/>
    <w:rsid w:val="003B79CF"/>
    <w:rsid w:val="003B7DD1"/>
    <w:rsid w:val="003C088C"/>
    <w:rsid w:val="003C1AAD"/>
    <w:rsid w:val="003C1D1B"/>
    <w:rsid w:val="003C20DD"/>
    <w:rsid w:val="003C2E23"/>
    <w:rsid w:val="003C3DE7"/>
    <w:rsid w:val="003C4B51"/>
    <w:rsid w:val="003C660C"/>
    <w:rsid w:val="003D2F6F"/>
    <w:rsid w:val="003D3FA1"/>
    <w:rsid w:val="003D469D"/>
    <w:rsid w:val="003D5AC1"/>
    <w:rsid w:val="003D6ADB"/>
    <w:rsid w:val="003D6D33"/>
    <w:rsid w:val="003D6E3D"/>
    <w:rsid w:val="003D7D34"/>
    <w:rsid w:val="003E3131"/>
    <w:rsid w:val="003E506C"/>
    <w:rsid w:val="003E532D"/>
    <w:rsid w:val="003E6D2A"/>
    <w:rsid w:val="003E70A2"/>
    <w:rsid w:val="003F0339"/>
    <w:rsid w:val="003F0C3D"/>
    <w:rsid w:val="003F1059"/>
    <w:rsid w:val="003F4B04"/>
    <w:rsid w:val="003F7A43"/>
    <w:rsid w:val="00400FB6"/>
    <w:rsid w:val="0040128C"/>
    <w:rsid w:val="00401309"/>
    <w:rsid w:val="0040170B"/>
    <w:rsid w:val="00403C2A"/>
    <w:rsid w:val="00404E78"/>
    <w:rsid w:val="004062D3"/>
    <w:rsid w:val="004108F1"/>
    <w:rsid w:val="00411E03"/>
    <w:rsid w:val="00412DC6"/>
    <w:rsid w:val="004144D5"/>
    <w:rsid w:val="004148C2"/>
    <w:rsid w:val="00414F7E"/>
    <w:rsid w:val="004159BE"/>
    <w:rsid w:val="00415D80"/>
    <w:rsid w:val="00421693"/>
    <w:rsid w:val="004216AE"/>
    <w:rsid w:val="00421C1D"/>
    <w:rsid w:val="004237D5"/>
    <w:rsid w:val="00423CFD"/>
    <w:rsid w:val="00423FE6"/>
    <w:rsid w:val="00425000"/>
    <w:rsid w:val="004271CB"/>
    <w:rsid w:val="00427A3F"/>
    <w:rsid w:val="00432CC2"/>
    <w:rsid w:val="0043457D"/>
    <w:rsid w:val="004353FB"/>
    <w:rsid w:val="00436D5F"/>
    <w:rsid w:val="00436E64"/>
    <w:rsid w:val="00437402"/>
    <w:rsid w:val="00437973"/>
    <w:rsid w:val="00440050"/>
    <w:rsid w:val="004406E0"/>
    <w:rsid w:val="004407F3"/>
    <w:rsid w:val="00443F3E"/>
    <w:rsid w:val="004449DB"/>
    <w:rsid w:val="00446F52"/>
    <w:rsid w:val="00447B1B"/>
    <w:rsid w:val="00452E2D"/>
    <w:rsid w:val="004530D6"/>
    <w:rsid w:val="00455179"/>
    <w:rsid w:val="0045518A"/>
    <w:rsid w:val="00457B19"/>
    <w:rsid w:val="00461078"/>
    <w:rsid w:val="004614F6"/>
    <w:rsid w:val="00461EEB"/>
    <w:rsid w:val="004636C3"/>
    <w:rsid w:val="0046531C"/>
    <w:rsid w:val="00471204"/>
    <w:rsid w:val="00472AD7"/>
    <w:rsid w:val="004736BA"/>
    <w:rsid w:val="00474E20"/>
    <w:rsid w:val="00475916"/>
    <w:rsid w:val="00476095"/>
    <w:rsid w:val="00476AD6"/>
    <w:rsid w:val="0048104E"/>
    <w:rsid w:val="00482246"/>
    <w:rsid w:val="00482268"/>
    <w:rsid w:val="004833CA"/>
    <w:rsid w:val="00484A5A"/>
    <w:rsid w:val="0049147A"/>
    <w:rsid w:val="00491C72"/>
    <w:rsid w:val="004929D5"/>
    <w:rsid w:val="00492A2F"/>
    <w:rsid w:val="00493239"/>
    <w:rsid w:val="004933BB"/>
    <w:rsid w:val="00494035"/>
    <w:rsid w:val="0049662C"/>
    <w:rsid w:val="004A15C8"/>
    <w:rsid w:val="004A15F6"/>
    <w:rsid w:val="004A31CC"/>
    <w:rsid w:val="004A32CA"/>
    <w:rsid w:val="004A3C03"/>
    <w:rsid w:val="004A3EEC"/>
    <w:rsid w:val="004A4AA1"/>
    <w:rsid w:val="004A62C9"/>
    <w:rsid w:val="004A63AA"/>
    <w:rsid w:val="004A7474"/>
    <w:rsid w:val="004B0611"/>
    <w:rsid w:val="004B222B"/>
    <w:rsid w:val="004B431F"/>
    <w:rsid w:val="004B53AB"/>
    <w:rsid w:val="004B5A59"/>
    <w:rsid w:val="004B5A79"/>
    <w:rsid w:val="004B5DF2"/>
    <w:rsid w:val="004B623A"/>
    <w:rsid w:val="004B69E0"/>
    <w:rsid w:val="004B7019"/>
    <w:rsid w:val="004B7BCE"/>
    <w:rsid w:val="004C164D"/>
    <w:rsid w:val="004C186B"/>
    <w:rsid w:val="004C2A86"/>
    <w:rsid w:val="004C39F9"/>
    <w:rsid w:val="004C40BE"/>
    <w:rsid w:val="004C5F90"/>
    <w:rsid w:val="004C621B"/>
    <w:rsid w:val="004C6D8E"/>
    <w:rsid w:val="004C70D9"/>
    <w:rsid w:val="004D023D"/>
    <w:rsid w:val="004D1A90"/>
    <w:rsid w:val="004D22EA"/>
    <w:rsid w:val="004D54F6"/>
    <w:rsid w:val="004D6F41"/>
    <w:rsid w:val="004D7B8F"/>
    <w:rsid w:val="004E118D"/>
    <w:rsid w:val="004E1C92"/>
    <w:rsid w:val="004E20EE"/>
    <w:rsid w:val="004E3126"/>
    <w:rsid w:val="004E3357"/>
    <w:rsid w:val="004E34B5"/>
    <w:rsid w:val="004E402F"/>
    <w:rsid w:val="004E55B0"/>
    <w:rsid w:val="004E5811"/>
    <w:rsid w:val="004E6AFF"/>
    <w:rsid w:val="004E6FB3"/>
    <w:rsid w:val="004E7AEB"/>
    <w:rsid w:val="004F10AE"/>
    <w:rsid w:val="004F1949"/>
    <w:rsid w:val="004F330D"/>
    <w:rsid w:val="004F53EC"/>
    <w:rsid w:val="004F6407"/>
    <w:rsid w:val="004F692D"/>
    <w:rsid w:val="004F6C65"/>
    <w:rsid w:val="004F714F"/>
    <w:rsid w:val="004F7529"/>
    <w:rsid w:val="00501CFE"/>
    <w:rsid w:val="00501F47"/>
    <w:rsid w:val="00503B33"/>
    <w:rsid w:val="00505229"/>
    <w:rsid w:val="005058CA"/>
    <w:rsid w:val="00505CBA"/>
    <w:rsid w:val="00506E08"/>
    <w:rsid w:val="00510453"/>
    <w:rsid w:val="0051261F"/>
    <w:rsid w:val="00512A2B"/>
    <w:rsid w:val="00513358"/>
    <w:rsid w:val="00513CD8"/>
    <w:rsid w:val="005151EB"/>
    <w:rsid w:val="0051605B"/>
    <w:rsid w:val="005164DF"/>
    <w:rsid w:val="00517112"/>
    <w:rsid w:val="00517AB1"/>
    <w:rsid w:val="00517BD0"/>
    <w:rsid w:val="00520800"/>
    <w:rsid w:val="00521C30"/>
    <w:rsid w:val="00521F6E"/>
    <w:rsid w:val="005221BE"/>
    <w:rsid w:val="00523CC1"/>
    <w:rsid w:val="00524804"/>
    <w:rsid w:val="005255F0"/>
    <w:rsid w:val="00530E52"/>
    <w:rsid w:val="00532376"/>
    <w:rsid w:val="00533D9A"/>
    <w:rsid w:val="005363BA"/>
    <w:rsid w:val="00542251"/>
    <w:rsid w:val="00543B97"/>
    <w:rsid w:val="00544532"/>
    <w:rsid w:val="00544FE4"/>
    <w:rsid w:val="0054519C"/>
    <w:rsid w:val="0055303C"/>
    <w:rsid w:val="00553F00"/>
    <w:rsid w:val="00554823"/>
    <w:rsid w:val="00555BBF"/>
    <w:rsid w:val="00556712"/>
    <w:rsid w:val="005572A3"/>
    <w:rsid w:val="0055793F"/>
    <w:rsid w:val="005618A8"/>
    <w:rsid w:val="005620FE"/>
    <w:rsid w:val="00562331"/>
    <w:rsid w:val="005625A6"/>
    <w:rsid w:val="005640C7"/>
    <w:rsid w:val="005653D9"/>
    <w:rsid w:val="00565A13"/>
    <w:rsid w:val="00566AFB"/>
    <w:rsid w:val="00567C0B"/>
    <w:rsid w:val="00571271"/>
    <w:rsid w:val="0057478C"/>
    <w:rsid w:val="00574A4B"/>
    <w:rsid w:val="00576179"/>
    <w:rsid w:val="005767EE"/>
    <w:rsid w:val="0057716D"/>
    <w:rsid w:val="00581234"/>
    <w:rsid w:val="00581FD6"/>
    <w:rsid w:val="00581FFE"/>
    <w:rsid w:val="005830E9"/>
    <w:rsid w:val="00584601"/>
    <w:rsid w:val="00584ED0"/>
    <w:rsid w:val="0058564A"/>
    <w:rsid w:val="00586349"/>
    <w:rsid w:val="00586680"/>
    <w:rsid w:val="005900C6"/>
    <w:rsid w:val="0059132E"/>
    <w:rsid w:val="00592D1B"/>
    <w:rsid w:val="00593128"/>
    <w:rsid w:val="005944ED"/>
    <w:rsid w:val="00594AE8"/>
    <w:rsid w:val="0059546F"/>
    <w:rsid w:val="00596991"/>
    <w:rsid w:val="00597180"/>
    <w:rsid w:val="005A339B"/>
    <w:rsid w:val="005A44F6"/>
    <w:rsid w:val="005A4FBE"/>
    <w:rsid w:val="005A5BCB"/>
    <w:rsid w:val="005A7196"/>
    <w:rsid w:val="005B07C6"/>
    <w:rsid w:val="005B1B75"/>
    <w:rsid w:val="005B69BA"/>
    <w:rsid w:val="005B7886"/>
    <w:rsid w:val="005C0887"/>
    <w:rsid w:val="005C12ED"/>
    <w:rsid w:val="005C22C7"/>
    <w:rsid w:val="005C25FA"/>
    <w:rsid w:val="005C3291"/>
    <w:rsid w:val="005C6698"/>
    <w:rsid w:val="005C675F"/>
    <w:rsid w:val="005C7C18"/>
    <w:rsid w:val="005D2861"/>
    <w:rsid w:val="005D3877"/>
    <w:rsid w:val="005D3B27"/>
    <w:rsid w:val="005D4C6C"/>
    <w:rsid w:val="005D64A5"/>
    <w:rsid w:val="005E190A"/>
    <w:rsid w:val="005E2AE6"/>
    <w:rsid w:val="005E3CA0"/>
    <w:rsid w:val="005E4EC2"/>
    <w:rsid w:val="005E66B0"/>
    <w:rsid w:val="005E7A17"/>
    <w:rsid w:val="005F0EF3"/>
    <w:rsid w:val="005F10E9"/>
    <w:rsid w:val="005F2CBF"/>
    <w:rsid w:val="005F647E"/>
    <w:rsid w:val="005F6B95"/>
    <w:rsid w:val="005F6E41"/>
    <w:rsid w:val="00600E0A"/>
    <w:rsid w:val="0060315E"/>
    <w:rsid w:val="00603B17"/>
    <w:rsid w:val="00603E4A"/>
    <w:rsid w:val="006056F5"/>
    <w:rsid w:val="00606272"/>
    <w:rsid w:val="0060657B"/>
    <w:rsid w:val="00606E0A"/>
    <w:rsid w:val="00607B3E"/>
    <w:rsid w:val="00607F2D"/>
    <w:rsid w:val="00610A0F"/>
    <w:rsid w:val="0061101E"/>
    <w:rsid w:val="00611B6C"/>
    <w:rsid w:val="00612623"/>
    <w:rsid w:val="0061552F"/>
    <w:rsid w:val="006166B5"/>
    <w:rsid w:val="00616B79"/>
    <w:rsid w:val="00617952"/>
    <w:rsid w:val="00622AF7"/>
    <w:rsid w:val="00623512"/>
    <w:rsid w:val="006253D5"/>
    <w:rsid w:val="00625FCF"/>
    <w:rsid w:val="00633455"/>
    <w:rsid w:val="0063440F"/>
    <w:rsid w:val="00635676"/>
    <w:rsid w:val="00636416"/>
    <w:rsid w:val="00636A28"/>
    <w:rsid w:val="00636AE4"/>
    <w:rsid w:val="006407D3"/>
    <w:rsid w:val="0064236E"/>
    <w:rsid w:val="00642E33"/>
    <w:rsid w:val="006444F9"/>
    <w:rsid w:val="00644D2B"/>
    <w:rsid w:val="0064541C"/>
    <w:rsid w:val="006454C5"/>
    <w:rsid w:val="00650F82"/>
    <w:rsid w:val="00651A96"/>
    <w:rsid w:val="006526B6"/>
    <w:rsid w:val="006531D2"/>
    <w:rsid w:val="0065369D"/>
    <w:rsid w:val="00654CD3"/>
    <w:rsid w:val="0065512B"/>
    <w:rsid w:val="0065520C"/>
    <w:rsid w:val="006555C6"/>
    <w:rsid w:val="006562D4"/>
    <w:rsid w:val="00656441"/>
    <w:rsid w:val="00656ACE"/>
    <w:rsid w:val="0066111C"/>
    <w:rsid w:val="00661924"/>
    <w:rsid w:val="00662671"/>
    <w:rsid w:val="00662E8D"/>
    <w:rsid w:val="00664A1D"/>
    <w:rsid w:val="006666B6"/>
    <w:rsid w:val="006718D9"/>
    <w:rsid w:val="00671903"/>
    <w:rsid w:val="00672F88"/>
    <w:rsid w:val="00681E25"/>
    <w:rsid w:val="00682E35"/>
    <w:rsid w:val="00683CD4"/>
    <w:rsid w:val="00683E21"/>
    <w:rsid w:val="00684C24"/>
    <w:rsid w:val="00690121"/>
    <w:rsid w:val="006910B0"/>
    <w:rsid w:val="00692159"/>
    <w:rsid w:val="0069294F"/>
    <w:rsid w:val="00695994"/>
    <w:rsid w:val="00695B72"/>
    <w:rsid w:val="006A03D5"/>
    <w:rsid w:val="006A483B"/>
    <w:rsid w:val="006A49FF"/>
    <w:rsid w:val="006B129F"/>
    <w:rsid w:val="006B28A2"/>
    <w:rsid w:val="006B4D2F"/>
    <w:rsid w:val="006B4D98"/>
    <w:rsid w:val="006B4DC5"/>
    <w:rsid w:val="006B60D7"/>
    <w:rsid w:val="006B75AF"/>
    <w:rsid w:val="006B789C"/>
    <w:rsid w:val="006B7A24"/>
    <w:rsid w:val="006C0526"/>
    <w:rsid w:val="006C17C3"/>
    <w:rsid w:val="006C21F8"/>
    <w:rsid w:val="006C275D"/>
    <w:rsid w:val="006C2BF1"/>
    <w:rsid w:val="006C2C8C"/>
    <w:rsid w:val="006C3681"/>
    <w:rsid w:val="006C482E"/>
    <w:rsid w:val="006C544C"/>
    <w:rsid w:val="006C7BF3"/>
    <w:rsid w:val="006D143B"/>
    <w:rsid w:val="006D204F"/>
    <w:rsid w:val="006D30A2"/>
    <w:rsid w:val="006D5088"/>
    <w:rsid w:val="006D6E8C"/>
    <w:rsid w:val="006E26A6"/>
    <w:rsid w:val="006E406A"/>
    <w:rsid w:val="006E5991"/>
    <w:rsid w:val="006E5C38"/>
    <w:rsid w:val="006E637A"/>
    <w:rsid w:val="006E66D0"/>
    <w:rsid w:val="006F0741"/>
    <w:rsid w:val="006F1983"/>
    <w:rsid w:val="006F316E"/>
    <w:rsid w:val="006F5E73"/>
    <w:rsid w:val="006F622B"/>
    <w:rsid w:val="006F690E"/>
    <w:rsid w:val="006F6970"/>
    <w:rsid w:val="006F7C5A"/>
    <w:rsid w:val="0070053F"/>
    <w:rsid w:val="00701B92"/>
    <w:rsid w:val="00702B73"/>
    <w:rsid w:val="007032CE"/>
    <w:rsid w:val="007036EB"/>
    <w:rsid w:val="00703882"/>
    <w:rsid w:val="00704845"/>
    <w:rsid w:val="007049D0"/>
    <w:rsid w:val="00705FDD"/>
    <w:rsid w:val="00705FE9"/>
    <w:rsid w:val="00710B27"/>
    <w:rsid w:val="00711339"/>
    <w:rsid w:val="00712094"/>
    <w:rsid w:val="00712809"/>
    <w:rsid w:val="007136F0"/>
    <w:rsid w:val="0071432A"/>
    <w:rsid w:val="00717211"/>
    <w:rsid w:val="0072101A"/>
    <w:rsid w:val="00721A2F"/>
    <w:rsid w:val="00721E4B"/>
    <w:rsid w:val="00723573"/>
    <w:rsid w:val="00726A90"/>
    <w:rsid w:val="0072763D"/>
    <w:rsid w:val="007300FB"/>
    <w:rsid w:val="00731CC2"/>
    <w:rsid w:val="00734EBD"/>
    <w:rsid w:val="0073671A"/>
    <w:rsid w:val="00737005"/>
    <w:rsid w:val="00740684"/>
    <w:rsid w:val="0074120A"/>
    <w:rsid w:val="007413DC"/>
    <w:rsid w:val="00741674"/>
    <w:rsid w:val="00741B2E"/>
    <w:rsid w:val="00741C9F"/>
    <w:rsid w:val="0074365E"/>
    <w:rsid w:val="007437DF"/>
    <w:rsid w:val="00744DB7"/>
    <w:rsid w:val="0074539E"/>
    <w:rsid w:val="00747A87"/>
    <w:rsid w:val="00751905"/>
    <w:rsid w:val="00752286"/>
    <w:rsid w:val="0075479D"/>
    <w:rsid w:val="007609C7"/>
    <w:rsid w:val="00761D11"/>
    <w:rsid w:val="00762F51"/>
    <w:rsid w:val="007639D9"/>
    <w:rsid w:val="00764DC8"/>
    <w:rsid w:val="00766BFE"/>
    <w:rsid w:val="00771A40"/>
    <w:rsid w:val="00772776"/>
    <w:rsid w:val="00772B82"/>
    <w:rsid w:val="00773F0F"/>
    <w:rsid w:val="0077685C"/>
    <w:rsid w:val="007804CF"/>
    <w:rsid w:val="0078054D"/>
    <w:rsid w:val="00783DAF"/>
    <w:rsid w:val="00784C93"/>
    <w:rsid w:val="00785B60"/>
    <w:rsid w:val="00786A85"/>
    <w:rsid w:val="00786DD1"/>
    <w:rsid w:val="00786E98"/>
    <w:rsid w:val="007902D1"/>
    <w:rsid w:val="00792488"/>
    <w:rsid w:val="0079375F"/>
    <w:rsid w:val="007943B2"/>
    <w:rsid w:val="00794F90"/>
    <w:rsid w:val="0079773E"/>
    <w:rsid w:val="007A0341"/>
    <w:rsid w:val="007A0436"/>
    <w:rsid w:val="007A1D14"/>
    <w:rsid w:val="007A2C79"/>
    <w:rsid w:val="007A33C8"/>
    <w:rsid w:val="007A3F86"/>
    <w:rsid w:val="007A5922"/>
    <w:rsid w:val="007A594D"/>
    <w:rsid w:val="007A6B7C"/>
    <w:rsid w:val="007A7B07"/>
    <w:rsid w:val="007A7B1F"/>
    <w:rsid w:val="007B0438"/>
    <w:rsid w:val="007B1D97"/>
    <w:rsid w:val="007C0F5D"/>
    <w:rsid w:val="007C12A9"/>
    <w:rsid w:val="007C1F47"/>
    <w:rsid w:val="007C30CE"/>
    <w:rsid w:val="007C3E43"/>
    <w:rsid w:val="007C3F95"/>
    <w:rsid w:val="007C5DC4"/>
    <w:rsid w:val="007C79B2"/>
    <w:rsid w:val="007D0E15"/>
    <w:rsid w:val="007D234D"/>
    <w:rsid w:val="007D3F5E"/>
    <w:rsid w:val="007D488D"/>
    <w:rsid w:val="007D4A60"/>
    <w:rsid w:val="007D68AE"/>
    <w:rsid w:val="007E0432"/>
    <w:rsid w:val="007E097A"/>
    <w:rsid w:val="007E0BD0"/>
    <w:rsid w:val="007E6A6D"/>
    <w:rsid w:val="007E71D1"/>
    <w:rsid w:val="007F36ED"/>
    <w:rsid w:val="007F397C"/>
    <w:rsid w:val="007F40BF"/>
    <w:rsid w:val="007F4906"/>
    <w:rsid w:val="007F70D6"/>
    <w:rsid w:val="00800EA3"/>
    <w:rsid w:val="00801363"/>
    <w:rsid w:val="00804B3F"/>
    <w:rsid w:val="008065AD"/>
    <w:rsid w:val="00807750"/>
    <w:rsid w:val="00810AA3"/>
    <w:rsid w:val="0081330F"/>
    <w:rsid w:val="00814A0A"/>
    <w:rsid w:val="00816B24"/>
    <w:rsid w:val="00816B8D"/>
    <w:rsid w:val="00821179"/>
    <w:rsid w:val="0082413F"/>
    <w:rsid w:val="00826F9E"/>
    <w:rsid w:val="0083030F"/>
    <w:rsid w:val="00831056"/>
    <w:rsid w:val="00832025"/>
    <w:rsid w:val="00832BC9"/>
    <w:rsid w:val="00834154"/>
    <w:rsid w:val="00835196"/>
    <w:rsid w:val="00835C81"/>
    <w:rsid w:val="0084070C"/>
    <w:rsid w:val="0084081A"/>
    <w:rsid w:val="00842662"/>
    <w:rsid w:val="00843ADA"/>
    <w:rsid w:val="00844C8F"/>
    <w:rsid w:val="00850436"/>
    <w:rsid w:val="00851914"/>
    <w:rsid w:val="00853FA5"/>
    <w:rsid w:val="008556D0"/>
    <w:rsid w:val="00855A17"/>
    <w:rsid w:val="0085759F"/>
    <w:rsid w:val="00857FBE"/>
    <w:rsid w:val="008621C6"/>
    <w:rsid w:val="00863418"/>
    <w:rsid w:val="008649D8"/>
    <w:rsid w:val="00865F20"/>
    <w:rsid w:val="008664D9"/>
    <w:rsid w:val="0086772C"/>
    <w:rsid w:val="00867AAF"/>
    <w:rsid w:val="00870C76"/>
    <w:rsid w:val="008722A1"/>
    <w:rsid w:val="008736FD"/>
    <w:rsid w:val="00873F08"/>
    <w:rsid w:val="00876949"/>
    <w:rsid w:val="008773ED"/>
    <w:rsid w:val="0088050F"/>
    <w:rsid w:val="00881976"/>
    <w:rsid w:val="00881F58"/>
    <w:rsid w:val="00883CCB"/>
    <w:rsid w:val="00884DBC"/>
    <w:rsid w:val="008869C1"/>
    <w:rsid w:val="00886E33"/>
    <w:rsid w:val="00887D65"/>
    <w:rsid w:val="008907F1"/>
    <w:rsid w:val="00891F94"/>
    <w:rsid w:val="0089222D"/>
    <w:rsid w:val="00892EB8"/>
    <w:rsid w:val="0089334C"/>
    <w:rsid w:val="00893D55"/>
    <w:rsid w:val="00893DF6"/>
    <w:rsid w:val="008941E0"/>
    <w:rsid w:val="0089545C"/>
    <w:rsid w:val="008958BD"/>
    <w:rsid w:val="00895FA5"/>
    <w:rsid w:val="00896167"/>
    <w:rsid w:val="00896D09"/>
    <w:rsid w:val="00897FDA"/>
    <w:rsid w:val="008A017B"/>
    <w:rsid w:val="008A02CF"/>
    <w:rsid w:val="008A1494"/>
    <w:rsid w:val="008A5620"/>
    <w:rsid w:val="008A6FDD"/>
    <w:rsid w:val="008A7D01"/>
    <w:rsid w:val="008B1726"/>
    <w:rsid w:val="008B69E1"/>
    <w:rsid w:val="008B7961"/>
    <w:rsid w:val="008C0104"/>
    <w:rsid w:val="008C025E"/>
    <w:rsid w:val="008C074D"/>
    <w:rsid w:val="008C1EC9"/>
    <w:rsid w:val="008C3728"/>
    <w:rsid w:val="008C4757"/>
    <w:rsid w:val="008C50EC"/>
    <w:rsid w:val="008C5E94"/>
    <w:rsid w:val="008C774E"/>
    <w:rsid w:val="008D0A57"/>
    <w:rsid w:val="008D0E5D"/>
    <w:rsid w:val="008D162E"/>
    <w:rsid w:val="008D301B"/>
    <w:rsid w:val="008D32E7"/>
    <w:rsid w:val="008D47D7"/>
    <w:rsid w:val="008D4C6F"/>
    <w:rsid w:val="008D6715"/>
    <w:rsid w:val="008F114E"/>
    <w:rsid w:val="008F1EE9"/>
    <w:rsid w:val="008F3D14"/>
    <w:rsid w:val="008F463A"/>
    <w:rsid w:val="008F46A8"/>
    <w:rsid w:val="008F70CE"/>
    <w:rsid w:val="008F7CE3"/>
    <w:rsid w:val="0090090C"/>
    <w:rsid w:val="00900DBA"/>
    <w:rsid w:val="00901CB1"/>
    <w:rsid w:val="00902492"/>
    <w:rsid w:val="00903233"/>
    <w:rsid w:val="00903B00"/>
    <w:rsid w:val="00903BB2"/>
    <w:rsid w:val="00905C03"/>
    <w:rsid w:val="009114B1"/>
    <w:rsid w:val="009129DA"/>
    <w:rsid w:val="00912F44"/>
    <w:rsid w:val="00913099"/>
    <w:rsid w:val="009138EA"/>
    <w:rsid w:val="0091426B"/>
    <w:rsid w:val="009147B7"/>
    <w:rsid w:val="00916F5B"/>
    <w:rsid w:val="009176A1"/>
    <w:rsid w:val="00917DFE"/>
    <w:rsid w:val="00920561"/>
    <w:rsid w:val="009209FA"/>
    <w:rsid w:val="009212BD"/>
    <w:rsid w:val="009215A1"/>
    <w:rsid w:val="00922393"/>
    <w:rsid w:val="00923DBC"/>
    <w:rsid w:val="009250F8"/>
    <w:rsid w:val="009257EF"/>
    <w:rsid w:val="00925D4B"/>
    <w:rsid w:val="00926091"/>
    <w:rsid w:val="009265AB"/>
    <w:rsid w:val="009268A1"/>
    <w:rsid w:val="00932845"/>
    <w:rsid w:val="0093317B"/>
    <w:rsid w:val="0093374B"/>
    <w:rsid w:val="009365DE"/>
    <w:rsid w:val="00937316"/>
    <w:rsid w:val="00937D81"/>
    <w:rsid w:val="009405D8"/>
    <w:rsid w:val="00941C19"/>
    <w:rsid w:val="00944D0E"/>
    <w:rsid w:val="00944DE0"/>
    <w:rsid w:val="00946794"/>
    <w:rsid w:val="009500F8"/>
    <w:rsid w:val="00950EF9"/>
    <w:rsid w:val="00951204"/>
    <w:rsid w:val="00951936"/>
    <w:rsid w:val="00961779"/>
    <w:rsid w:val="009623DC"/>
    <w:rsid w:val="00962427"/>
    <w:rsid w:val="0096346A"/>
    <w:rsid w:val="009659F1"/>
    <w:rsid w:val="00965BAF"/>
    <w:rsid w:val="00965E53"/>
    <w:rsid w:val="00966950"/>
    <w:rsid w:val="00967EA6"/>
    <w:rsid w:val="009711A3"/>
    <w:rsid w:val="00971408"/>
    <w:rsid w:val="00971F46"/>
    <w:rsid w:val="0097349E"/>
    <w:rsid w:val="009737CB"/>
    <w:rsid w:val="0097385C"/>
    <w:rsid w:val="009746C5"/>
    <w:rsid w:val="0097494E"/>
    <w:rsid w:val="00975152"/>
    <w:rsid w:val="00976407"/>
    <w:rsid w:val="00976818"/>
    <w:rsid w:val="00976B16"/>
    <w:rsid w:val="0098183B"/>
    <w:rsid w:val="00981A97"/>
    <w:rsid w:val="00981C21"/>
    <w:rsid w:val="009829A0"/>
    <w:rsid w:val="00983675"/>
    <w:rsid w:val="00983683"/>
    <w:rsid w:val="00986B3E"/>
    <w:rsid w:val="009875FE"/>
    <w:rsid w:val="0099060F"/>
    <w:rsid w:val="00991383"/>
    <w:rsid w:val="009917EC"/>
    <w:rsid w:val="00991856"/>
    <w:rsid w:val="00995926"/>
    <w:rsid w:val="0099727E"/>
    <w:rsid w:val="009972E3"/>
    <w:rsid w:val="009A086A"/>
    <w:rsid w:val="009A13D5"/>
    <w:rsid w:val="009A28CF"/>
    <w:rsid w:val="009A2B93"/>
    <w:rsid w:val="009A43DD"/>
    <w:rsid w:val="009A6056"/>
    <w:rsid w:val="009A62A2"/>
    <w:rsid w:val="009A7675"/>
    <w:rsid w:val="009A7C8B"/>
    <w:rsid w:val="009A7FE6"/>
    <w:rsid w:val="009B29F4"/>
    <w:rsid w:val="009B3AEF"/>
    <w:rsid w:val="009B3BB9"/>
    <w:rsid w:val="009B5435"/>
    <w:rsid w:val="009B5F63"/>
    <w:rsid w:val="009B7739"/>
    <w:rsid w:val="009B79BF"/>
    <w:rsid w:val="009C0CAF"/>
    <w:rsid w:val="009C1F15"/>
    <w:rsid w:val="009C22DF"/>
    <w:rsid w:val="009C4BBD"/>
    <w:rsid w:val="009C5ADA"/>
    <w:rsid w:val="009C69C9"/>
    <w:rsid w:val="009D291E"/>
    <w:rsid w:val="009D354C"/>
    <w:rsid w:val="009D37DD"/>
    <w:rsid w:val="009D435E"/>
    <w:rsid w:val="009D4F01"/>
    <w:rsid w:val="009D7D5A"/>
    <w:rsid w:val="009E09F0"/>
    <w:rsid w:val="009E3A71"/>
    <w:rsid w:val="009E3CFC"/>
    <w:rsid w:val="009E48AA"/>
    <w:rsid w:val="009E4A23"/>
    <w:rsid w:val="009E67AE"/>
    <w:rsid w:val="009E70F7"/>
    <w:rsid w:val="009F2C82"/>
    <w:rsid w:val="009F3A97"/>
    <w:rsid w:val="009F68CD"/>
    <w:rsid w:val="009F76A9"/>
    <w:rsid w:val="00A014EB"/>
    <w:rsid w:val="00A01B08"/>
    <w:rsid w:val="00A03B28"/>
    <w:rsid w:val="00A042EB"/>
    <w:rsid w:val="00A04E8B"/>
    <w:rsid w:val="00A058BA"/>
    <w:rsid w:val="00A064E2"/>
    <w:rsid w:val="00A078B8"/>
    <w:rsid w:val="00A07A80"/>
    <w:rsid w:val="00A10E5C"/>
    <w:rsid w:val="00A1103D"/>
    <w:rsid w:val="00A11277"/>
    <w:rsid w:val="00A120AB"/>
    <w:rsid w:val="00A121A5"/>
    <w:rsid w:val="00A145DE"/>
    <w:rsid w:val="00A14B5A"/>
    <w:rsid w:val="00A159DA"/>
    <w:rsid w:val="00A15FD0"/>
    <w:rsid w:val="00A16BCF"/>
    <w:rsid w:val="00A222C1"/>
    <w:rsid w:val="00A22781"/>
    <w:rsid w:val="00A23BD7"/>
    <w:rsid w:val="00A267A0"/>
    <w:rsid w:val="00A26DAC"/>
    <w:rsid w:val="00A27A58"/>
    <w:rsid w:val="00A30045"/>
    <w:rsid w:val="00A32B12"/>
    <w:rsid w:val="00A33D19"/>
    <w:rsid w:val="00A33DEA"/>
    <w:rsid w:val="00A3417C"/>
    <w:rsid w:val="00A34812"/>
    <w:rsid w:val="00A350ED"/>
    <w:rsid w:val="00A357D8"/>
    <w:rsid w:val="00A4000E"/>
    <w:rsid w:val="00A41795"/>
    <w:rsid w:val="00A456DF"/>
    <w:rsid w:val="00A46758"/>
    <w:rsid w:val="00A46AC4"/>
    <w:rsid w:val="00A46B7A"/>
    <w:rsid w:val="00A47B51"/>
    <w:rsid w:val="00A47F4F"/>
    <w:rsid w:val="00A507B5"/>
    <w:rsid w:val="00A51149"/>
    <w:rsid w:val="00A516A8"/>
    <w:rsid w:val="00A55E50"/>
    <w:rsid w:val="00A57EEC"/>
    <w:rsid w:val="00A6015E"/>
    <w:rsid w:val="00A606DE"/>
    <w:rsid w:val="00A61937"/>
    <w:rsid w:val="00A61EE2"/>
    <w:rsid w:val="00A621E2"/>
    <w:rsid w:val="00A62339"/>
    <w:rsid w:val="00A64388"/>
    <w:rsid w:val="00A65153"/>
    <w:rsid w:val="00A6635D"/>
    <w:rsid w:val="00A7026B"/>
    <w:rsid w:val="00A73B15"/>
    <w:rsid w:val="00A73C26"/>
    <w:rsid w:val="00A74D21"/>
    <w:rsid w:val="00A74F8B"/>
    <w:rsid w:val="00A75060"/>
    <w:rsid w:val="00A77D1A"/>
    <w:rsid w:val="00A80036"/>
    <w:rsid w:val="00A80414"/>
    <w:rsid w:val="00A80559"/>
    <w:rsid w:val="00A82126"/>
    <w:rsid w:val="00A82D4A"/>
    <w:rsid w:val="00A82DE1"/>
    <w:rsid w:val="00A82FF6"/>
    <w:rsid w:val="00A833BA"/>
    <w:rsid w:val="00A8603F"/>
    <w:rsid w:val="00A86587"/>
    <w:rsid w:val="00A86F26"/>
    <w:rsid w:val="00A8764E"/>
    <w:rsid w:val="00A87C36"/>
    <w:rsid w:val="00A92416"/>
    <w:rsid w:val="00A951FA"/>
    <w:rsid w:val="00A968F9"/>
    <w:rsid w:val="00A96D78"/>
    <w:rsid w:val="00A96DE4"/>
    <w:rsid w:val="00A96EBB"/>
    <w:rsid w:val="00A97150"/>
    <w:rsid w:val="00AA1D04"/>
    <w:rsid w:val="00AA23F2"/>
    <w:rsid w:val="00AA4E9B"/>
    <w:rsid w:val="00AA587A"/>
    <w:rsid w:val="00AA5ECB"/>
    <w:rsid w:val="00AB140B"/>
    <w:rsid w:val="00AB25B2"/>
    <w:rsid w:val="00AB2DF9"/>
    <w:rsid w:val="00AB2F9D"/>
    <w:rsid w:val="00AB4843"/>
    <w:rsid w:val="00AB4C66"/>
    <w:rsid w:val="00AB6E3B"/>
    <w:rsid w:val="00AB7EC7"/>
    <w:rsid w:val="00AC00AE"/>
    <w:rsid w:val="00AC15C5"/>
    <w:rsid w:val="00AC2010"/>
    <w:rsid w:val="00AC2AA2"/>
    <w:rsid w:val="00AC2AA3"/>
    <w:rsid w:val="00AC3957"/>
    <w:rsid w:val="00AC5764"/>
    <w:rsid w:val="00AC62D1"/>
    <w:rsid w:val="00AC7F40"/>
    <w:rsid w:val="00AD0994"/>
    <w:rsid w:val="00AD2073"/>
    <w:rsid w:val="00AD2AA9"/>
    <w:rsid w:val="00AD4611"/>
    <w:rsid w:val="00AD738A"/>
    <w:rsid w:val="00AE08DA"/>
    <w:rsid w:val="00AE14B5"/>
    <w:rsid w:val="00AE1C65"/>
    <w:rsid w:val="00AE53DD"/>
    <w:rsid w:val="00AF021D"/>
    <w:rsid w:val="00AF092B"/>
    <w:rsid w:val="00AF0D44"/>
    <w:rsid w:val="00AF1808"/>
    <w:rsid w:val="00AF1D68"/>
    <w:rsid w:val="00AF2826"/>
    <w:rsid w:val="00AF3879"/>
    <w:rsid w:val="00AF44D6"/>
    <w:rsid w:val="00AF7125"/>
    <w:rsid w:val="00AF7B7C"/>
    <w:rsid w:val="00B00A87"/>
    <w:rsid w:val="00B00D93"/>
    <w:rsid w:val="00B018F8"/>
    <w:rsid w:val="00B019BC"/>
    <w:rsid w:val="00B03CAB"/>
    <w:rsid w:val="00B05E1E"/>
    <w:rsid w:val="00B06D4E"/>
    <w:rsid w:val="00B06D81"/>
    <w:rsid w:val="00B06F9D"/>
    <w:rsid w:val="00B1217E"/>
    <w:rsid w:val="00B1324F"/>
    <w:rsid w:val="00B145AC"/>
    <w:rsid w:val="00B14B37"/>
    <w:rsid w:val="00B161A0"/>
    <w:rsid w:val="00B16FBC"/>
    <w:rsid w:val="00B1718F"/>
    <w:rsid w:val="00B17F8F"/>
    <w:rsid w:val="00B204D3"/>
    <w:rsid w:val="00B20AEB"/>
    <w:rsid w:val="00B21101"/>
    <w:rsid w:val="00B235A8"/>
    <w:rsid w:val="00B241AB"/>
    <w:rsid w:val="00B24D90"/>
    <w:rsid w:val="00B25FCF"/>
    <w:rsid w:val="00B262B8"/>
    <w:rsid w:val="00B266E2"/>
    <w:rsid w:val="00B26BDC"/>
    <w:rsid w:val="00B32F83"/>
    <w:rsid w:val="00B33A08"/>
    <w:rsid w:val="00B347F9"/>
    <w:rsid w:val="00B34F21"/>
    <w:rsid w:val="00B40164"/>
    <w:rsid w:val="00B407B6"/>
    <w:rsid w:val="00B40DE2"/>
    <w:rsid w:val="00B4212F"/>
    <w:rsid w:val="00B4253E"/>
    <w:rsid w:val="00B428CC"/>
    <w:rsid w:val="00B4298B"/>
    <w:rsid w:val="00B43904"/>
    <w:rsid w:val="00B4406A"/>
    <w:rsid w:val="00B45BAD"/>
    <w:rsid w:val="00B468A6"/>
    <w:rsid w:val="00B47CDA"/>
    <w:rsid w:val="00B52002"/>
    <w:rsid w:val="00B53811"/>
    <w:rsid w:val="00B54ED0"/>
    <w:rsid w:val="00B55E0F"/>
    <w:rsid w:val="00B56BA8"/>
    <w:rsid w:val="00B56C43"/>
    <w:rsid w:val="00B571CC"/>
    <w:rsid w:val="00B5723E"/>
    <w:rsid w:val="00B60D1C"/>
    <w:rsid w:val="00B60E6E"/>
    <w:rsid w:val="00B61228"/>
    <w:rsid w:val="00B63329"/>
    <w:rsid w:val="00B63B6E"/>
    <w:rsid w:val="00B64771"/>
    <w:rsid w:val="00B669C5"/>
    <w:rsid w:val="00B71EE0"/>
    <w:rsid w:val="00B72E17"/>
    <w:rsid w:val="00B77D61"/>
    <w:rsid w:val="00B808B9"/>
    <w:rsid w:val="00B80A46"/>
    <w:rsid w:val="00B80CE4"/>
    <w:rsid w:val="00B811A5"/>
    <w:rsid w:val="00B82075"/>
    <w:rsid w:val="00B84991"/>
    <w:rsid w:val="00B84A4F"/>
    <w:rsid w:val="00B8652F"/>
    <w:rsid w:val="00B875F2"/>
    <w:rsid w:val="00B87C48"/>
    <w:rsid w:val="00B90CA2"/>
    <w:rsid w:val="00B91370"/>
    <w:rsid w:val="00B944B9"/>
    <w:rsid w:val="00B94ADC"/>
    <w:rsid w:val="00BA116F"/>
    <w:rsid w:val="00BA5387"/>
    <w:rsid w:val="00BA540B"/>
    <w:rsid w:val="00BA7197"/>
    <w:rsid w:val="00BA7304"/>
    <w:rsid w:val="00BA7956"/>
    <w:rsid w:val="00BA7DC8"/>
    <w:rsid w:val="00BB209A"/>
    <w:rsid w:val="00BB2EEA"/>
    <w:rsid w:val="00BB327C"/>
    <w:rsid w:val="00BB3A72"/>
    <w:rsid w:val="00BB415A"/>
    <w:rsid w:val="00BB560B"/>
    <w:rsid w:val="00BB739E"/>
    <w:rsid w:val="00BC0C04"/>
    <w:rsid w:val="00BC2695"/>
    <w:rsid w:val="00BC2731"/>
    <w:rsid w:val="00BC2BC2"/>
    <w:rsid w:val="00BC45B3"/>
    <w:rsid w:val="00BC5356"/>
    <w:rsid w:val="00BC6CE5"/>
    <w:rsid w:val="00BD06FF"/>
    <w:rsid w:val="00BD3085"/>
    <w:rsid w:val="00BD387F"/>
    <w:rsid w:val="00BD4643"/>
    <w:rsid w:val="00BD5386"/>
    <w:rsid w:val="00BE08ED"/>
    <w:rsid w:val="00BE18D9"/>
    <w:rsid w:val="00BE272F"/>
    <w:rsid w:val="00BE3FDE"/>
    <w:rsid w:val="00BE47C6"/>
    <w:rsid w:val="00BE4B8A"/>
    <w:rsid w:val="00BE5DB8"/>
    <w:rsid w:val="00BE7970"/>
    <w:rsid w:val="00BF1157"/>
    <w:rsid w:val="00BF12C4"/>
    <w:rsid w:val="00BF199E"/>
    <w:rsid w:val="00BF27A9"/>
    <w:rsid w:val="00BF37A0"/>
    <w:rsid w:val="00BF4C57"/>
    <w:rsid w:val="00BF4DCD"/>
    <w:rsid w:val="00BF5C72"/>
    <w:rsid w:val="00BF60AB"/>
    <w:rsid w:val="00BF779F"/>
    <w:rsid w:val="00BF7CFB"/>
    <w:rsid w:val="00C0217A"/>
    <w:rsid w:val="00C02FA2"/>
    <w:rsid w:val="00C033DE"/>
    <w:rsid w:val="00C0351D"/>
    <w:rsid w:val="00C03BE7"/>
    <w:rsid w:val="00C04E59"/>
    <w:rsid w:val="00C05E31"/>
    <w:rsid w:val="00C074E6"/>
    <w:rsid w:val="00C0790A"/>
    <w:rsid w:val="00C07B0E"/>
    <w:rsid w:val="00C10B0B"/>
    <w:rsid w:val="00C113AE"/>
    <w:rsid w:val="00C12F34"/>
    <w:rsid w:val="00C144D6"/>
    <w:rsid w:val="00C164F7"/>
    <w:rsid w:val="00C17099"/>
    <w:rsid w:val="00C17CE0"/>
    <w:rsid w:val="00C20413"/>
    <w:rsid w:val="00C2138B"/>
    <w:rsid w:val="00C2244C"/>
    <w:rsid w:val="00C23FE8"/>
    <w:rsid w:val="00C2494D"/>
    <w:rsid w:val="00C250C6"/>
    <w:rsid w:val="00C2517B"/>
    <w:rsid w:val="00C27568"/>
    <w:rsid w:val="00C27EA1"/>
    <w:rsid w:val="00C30293"/>
    <w:rsid w:val="00C31874"/>
    <w:rsid w:val="00C3323D"/>
    <w:rsid w:val="00C3600A"/>
    <w:rsid w:val="00C36BEB"/>
    <w:rsid w:val="00C37AA7"/>
    <w:rsid w:val="00C403D1"/>
    <w:rsid w:val="00C4245A"/>
    <w:rsid w:val="00C43B5D"/>
    <w:rsid w:val="00C44FC5"/>
    <w:rsid w:val="00C4536C"/>
    <w:rsid w:val="00C453A1"/>
    <w:rsid w:val="00C46E95"/>
    <w:rsid w:val="00C47D6E"/>
    <w:rsid w:val="00C51F13"/>
    <w:rsid w:val="00C53C59"/>
    <w:rsid w:val="00C54DFE"/>
    <w:rsid w:val="00C55BDC"/>
    <w:rsid w:val="00C56D3B"/>
    <w:rsid w:val="00C61C29"/>
    <w:rsid w:val="00C622E3"/>
    <w:rsid w:val="00C639BA"/>
    <w:rsid w:val="00C63A74"/>
    <w:rsid w:val="00C660E4"/>
    <w:rsid w:val="00C666F7"/>
    <w:rsid w:val="00C66E0B"/>
    <w:rsid w:val="00C67604"/>
    <w:rsid w:val="00C702BB"/>
    <w:rsid w:val="00C70BE8"/>
    <w:rsid w:val="00C71978"/>
    <w:rsid w:val="00C71B10"/>
    <w:rsid w:val="00C74B1B"/>
    <w:rsid w:val="00C74E36"/>
    <w:rsid w:val="00C75054"/>
    <w:rsid w:val="00C75673"/>
    <w:rsid w:val="00C80BC0"/>
    <w:rsid w:val="00C8271F"/>
    <w:rsid w:val="00C830D1"/>
    <w:rsid w:val="00C836FB"/>
    <w:rsid w:val="00C85321"/>
    <w:rsid w:val="00C85909"/>
    <w:rsid w:val="00C86070"/>
    <w:rsid w:val="00C86FAC"/>
    <w:rsid w:val="00C87244"/>
    <w:rsid w:val="00C90199"/>
    <w:rsid w:val="00C901F8"/>
    <w:rsid w:val="00C90742"/>
    <w:rsid w:val="00C91B10"/>
    <w:rsid w:val="00C9233D"/>
    <w:rsid w:val="00C92C5D"/>
    <w:rsid w:val="00C94636"/>
    <w:rsid w:val="00C95048"/>
    <w:rsid w:val="00C95E54"/>
    <w:rsid w:val="00C97E46"/>
    <w:rsid w:val="00CA0D9C"/>
    <w:rsid w:val="00CA14E3"/>
    <w:rsid w:val="00CA1738"/>
    <w:rsid w:val="00CA2270"/>
    <w:rsid w:val="00CA3240"/>
    <w:rsid w:val="00CA415B"/>
    <w:rsid w:val="00CA4BE1"/>
    <w:rsid w:val="00CA5041"/>
    <w:rsid w:val="00CA744F"/>
    <w:rsid w:val="00CA74FF"/>
    <w:rsid w:val="00CA7ACD"/>
    <w:rsid w:val="00CB0D39"/>
    <w:rsid w:val="00CB1B62"/>
    <w:rsid w:val="00CB6FAD"/>
    <w:rsid w:val="00CC157B"/>
    <w:rsid w:val="00CC17B1"/>
    <w:rsid w:val="00CC4279"/>
    <w:rsid w:val="00CC566C"/>
    <w:rsid w:val="00CC7806"/>
    <w:rsid w:val="00CD26EA"/>
    <w:rsid w:val="00CD2F82"/>
    <w:rsid w:val="00CD4DAE"/>
    <w:rsid w:val="00CD5090"/>
    <w:rsid w:val="00CD5EEA"/>
    <w:rsid w:val="00CD73A4"/>
    <w:rsid w:val="00CD7A04"/>
    <w:rsid w:val="00CD7D4A"/>
    <w:rsid w:val="00CE06D2"/>
    <w:rsid w:val="00CE0E5F"/>
    <w:rsid w:val="00CE15AE"/>
    <w:rsid w:val="00CE1963"/>
    <w:rsid w:val="00CE3291"/>
    <w:rsid w:val="00CE3522"/>
    <w:rsid w:val="00CE475A"/>
    <w:rsid w:val="00CE6982"/>
    <w:rsid w:val="00CE6E3E"/>
    <w:rsid w:val="00CF1220"/>
    <w:rsid w:val="00CF17B5"/>
    <w:rsid w:val="00CF227F"/>
    <w:rsid w:val="00CF3300"/>
    <w:rsid w:val="00CF33EB"/>
    <w:rsid w:val="00CF3F9F"/>
    <w:rsid w:val="00CF4B2E"/>
    <w:rsid w:val="00CF4F13"/>
    <w:rsid w:val="00CF5426"/>
    <w:rsid w:val="00CF7403"/>
    <w:rsid w:val="00D0173C"/>
    <w:rsid w:val="00D03CF1"/>
    <w:rsid w:val="00D04AB6"/>
    <w:rsid w:val="00D04D38"/>
    <w:rsid w:val="00D05DA8"/>
    <w:rsid w:val="00D07290"/>
    <w:rsid w:val="00D120B3"/>
    <w:rsid w:val="00D12C75"/>
    <w:rsid w:val="00D137E2"/>
    <w:rsid w:val="00D13DE0"/>
    <w:rsid w:val="00D13E52"/>
    <w:rsid w:val="00D15839"/>
    <w:rsid w:val="00D15BFD"/>
    <w:rsid w:val="00D16110"/>
    <w:rsid w:val="00D16753"/>
    <w:rsid w:val="00D17906"/>
    <w:rsid w:val="00D202AF"/>
    <w:rsid w:val="00D20A8D"/>
    <w:rsid w:val="00D22BFE"/>
    <w:rsid w:val="00D233C6"/>
    <w:rsid w:val="00D247D1"/>
    <w:rsid w:val="00D2654D"/>
    <w:rsid w:val="00D26855"/>
    <w:rsid w:val="00D2700D"/>
    <w:rsid w:val="00D27A63"/>
    <w:rsid w:val="00D27ADF"/>
    <w:rsid w:val="00D32F25"/>
    <w:rsid w:val="00D36465"/>
    <w:rsid w:val="00D36669"/>
    <w:rsid w:val="00D4010F"/>
    <w:rsid w:val="00D409D5"/>
    <w:rsid w:val="00D4210C"/>
    <w:rsid w:val="00D424A9"/>
    <w:rsid w:val="00D43C32"/>
    <w:rsid w:val="00D44CA1"/>
    <w:rsid w:val="00D46FA5"/>
    <w:rsid w:val="00D50DEE"/>
    <w:rsid w:val="00D52AEA"/>
    <w:rsid w:val="00D53990"/>
    <w:rsid w:val="00D56A1C"/>
    <w:rsid w:val="00D5703D"/>
    <w:rsid w:val="00D572A9"/>
    <w:rsid w:val="00D6038C"/>
    <w:rsid w:val="00D60892"/>
    <w:rsid w:val="00D61F0F"/>
    <w:rsid w:val="00D621D9"/>
    <w:rsid w:val="00D62AE8"/>
    <w:rsid w:val="00D634F9"/>
    <w:rsid w:val="00D64ACA"/>
    <w:rsid w:val="00D65482"/>
    <w:rsid w:val="00D67474"/>
    <w:rsid w:val="00D674E2"/>
    <w:rsid w:val="00D73306"/>
    <w:rsid w:val="00D7546A"/>
    <w:rsid w:val="00D800C2"/>
    <w:rsid w:val="00D8092F"/>
    <w:rsid w:val="00D81DD4"/>
    <w:rsid w:val="00D828DD"/>
    <w:rsid w:val="00D82F95"/>
    <w:rsid w:val="00D83BC7"/>
    <w:rsid w:val="00D86799"/>
    <w:rsid w:val="00D87822"/>
    <w:rsid w:val="00D90C3A"/>
    <w:rsid w:val="00D910EE"/>
    <w:rsid w:val="00D913E9"/>
    <w:rsid w:val="00D925CC"/>
    <w:rsid w:val="00D92678"/>
    <w:rsid w:val="00D92AE5"/>
    <w:rsid w:val="00D92EB1"/>
    <w:rsid w:val="00D92FD8"/>
    <w:rsid w:val="00D93980"/>
    <w:rsid w:val="00D93D79"/>
    <w:rsid w:val="00D94854"/>
    <w:rsid w:val="00D9662D"/>
    <w:rsid w:val="00D96B5C"/>
    <w:rsid w:val="00D97FC9"/>
    <w:rsid w:val="00DA2D26"/>
    <w:rsid w:val="00DA43F8"/>
    <w:rsid w:val="00DA4A44"/>
    <w:rsid w:val="00DA51DF"/>
    <w:rsid w:val="00DA538E"/>
    <w:rsid w:val="00DA6964"/>
    <w:rsid w:val="00DA73EF"/>
    <w:rsid w:val="00DA77A0"/>
    <w:rsid w:val="00DB0313"/>
    <w:rsid w:val="00DB0CAD"/>
    <w:rsid w:val="00DB218F"/>
    <w:rsid w:val="00DB2782"/>
    <w:rsid w:val="00DB3A5C"/>
    <w:rsid w:val="00DB4FFD"/>
    <w:rsid w:val="00DB5E77"/>
    <w:rsid w:val="00DB5F9C"/>
    <w:rsid w:val="00DB624B"/>
    <w:rsid w:val="00DB713A"/>
    <w:rsid w:val="00DB7FE3"/>
    <w:rsid w:val="00DC149C"/>
    <w:rsid w:val="00DC2E93"/>
    <w:rsid w:val="00DC32F9"/>
    <w:rsid w:val="00DC366C"/>
    <w:rsid w:val="00DC3685"/>
    <w:rsid w:val="00DC3A59"/>
    <w:rsid w:val="00DC4629"/>
    <w:rsid w:val="00DC49B8"/>
    <w:rsid w:val="00DC54D8"/>
    <w:rsid w:val="00DC57E5"/>
    <w:rsid w:val="00DD2D45"/>
    <w:rsid w:val="00DD2F71"/>
    <w:rsid w:val="00DD2F98"/>
    <w:rsid w:val="00DD3FCB"/>
    <w:rsid w:val="00DE0E3C"/>
    <w:rsid w:val="00DE7654"/>
    <w:rsid w:val="00DE7A16"/>
    <w:rsid w:val="00DE7A66"/>
    <w:rsid w:val="00DE7C03"/>
    <w:rsid w:val="00DF27C4"/>
    <w:rsid w:val="00DF2CB2"/>
    <w:rsid w:val="00DF33B1"/>
    <w:rsid w:val="00DF5EAB"/>
    <w:rsid w:val="00DF62B7"/>
    <w:rsid w:val="00E03D3A"/>
    <w:rsid w:val="00E10009"/>
    <w:rsid w:val="00E11C05"/>
    <w:rsid w:val="00E12BA0"/>
    <w:rsid w:val="00E13B1B"/>
    <w:rsid w:val="00E13B64"/>
    <w:rsid w:val="00E15210"/>
    <w:rsid w:val="00E159D1"/>
    <w:rsid w:val="00E15D18"/>
    <w:rsid w:val="00E2091F"/>
    <w:rsid w:val="00E21096"/>
    <w:rsid w:val="00E23031"/>
    <w:rsid w:val="00E275E9"/>
    <w:rsid w:val="00E31AD9"/>
    <w:rsid w:val="00E31E58"/>
    <w:rsid w:val="00E33DB4"/>
    <w:rsid w:val="00E34AE8"/>
    <w:rsid w:val="00E3508B"/>
    <w:rsid w:val="00E374A1"/>
    <w:rsid w:val="00E40D03"/>
    <w:rsid w:val="00E42960"/>
    <w:rsid w:val="00E42D06"/>
    <w:rsid w:val="00E43917"/>
    <w:rsid w:val="00E4393A"/>
    <w:rsid w:val="00E43A0A"/>
    <w:rsid w:val="00E44C48"/>
    <w:rsid w:val="00E45916"/>
    <w:rsid w:val="00E46E93"/>
    <w:rsid w:val="00E47172"/>
    <w:rsid w:val="00E5062A"/>
    <w:rsid w:val="00E50F57"/>
    <w:rsid w:val="00E50F92"/>
    <w:rsid w:val="00E51529"/>
    <w:rsid w:val="00E5196F"/>
    <w:rsid w:val="00E52219"/>
    <w:rsid w:val="00E52911"/>
    <w:rsid w:val="00E52B10"/>
    <w:rsid w:val="00E5491A"/>
    <w:rsid w:val="00E601A6"/>
    <w:rsid w:val="00E60837"/>
    <w:rsid w:val="00E6271C"/>
    <w:rsid w:val="00E62AF0"/>
    <w:rsid w:val="00E63566"/>
    <w:rsid w:val="00E6489B"/>
    <w:rsid w:val="00E6489E"/>
    <w:rsid w:val="00E64A5E"/>
    <w:rsid w:val="00E65D7A"/>
    <w:rsid w:val="00E6785E"/>
    <w:rsid w:val="00E715FD"/>
    <w:rsid w:val="00E71DFF"/>
    <w:rsid w:val="00E72681"/>
    <w:rsid w:val="00E72913"/>
    <w:rsid w:val="00E72D0D"/>
    <w:rsid w:val="00E74120"/>
    <w:rsid w:val="00E74AA3"/>
    <w:rsid w:val="00E74E69"/>
    <w:rsid w:val="00E75DDB"/>
    <w:rsid w:val="00E77E56"/>
    <w:rsid w:val="00E80F6A"/>
    <w:rsid w:val="00E82329"/>
    <w:rsid w:val="00E838E4"/>
    <w:rsid w:val="00E8393B"/>
    <w:rsid w:val="00E83E92"/>
    <w:rsid w:val="00E8476F"/>
    <w:rsid w:val="00E85A1A"/>
    <w:rsid w:val="00E85FB2"/>
    <w:rsid w:val="00E86605"/>
    <w:rsid w:val="00E9058D"/>
    <w:rsid w:val="00E90B11"/>
    <w:rsid w:val="00E91769"/>
    <w:rsid w:val="00E940C4"/>
    <w:rsid w:val="00E94930"/>
    <w:rsid w:val="00E97762"/>
    <w:rsid w:val="00E97882"/>
    <w:rsid w:val="00E97BD0"/>
    <w:rsid w:val="00EA066D"/>
    <w:rsid w:val="00EA1A66"/>
    <w:rsid w:val="00EA2F66"/>
    <w:rsid w:val="00EA3E67"/>
    <w:rsid w:val="00EA49AB"/>
    <w:rsid w:val="00EA4B8D"/>
    <w:rsid w:val="00EA5488"/>
    <w:rsid w:val="00EA5EFB"/>
    <w:rsid w:val="00EA6355"/>
    <w:rsid w:val="00EB1FF4"/>
    <w:rsid w:val="00EB299F"/>
    <w:rsid w:val="00EB2D97"/>
    <w:rsid w:val="00EB3AC3"/>
    <w:rsid w:val="00EB4897"/>
    <w:rsid w:val="00EB60F4"/>
    <w:rsid w:val="00EB7BC2"/>
    <w:rsid w:val="00EB7E8F"/>
    <w:rsid w:val="00EC0540"/>
    <w:rsid w:val="00EC37BE"/>
    <w:rsid w:val="00EC3A17"/>
    <w:rsid w:val="00EC3FCF"/>
    <w:rsid w:val="00EC5620"/>
    <w:rsid w:val="00EC726C"/>
    <w:rsid w:val="00EC790F"/>
    <w:rsid w:val="00EC7D58"/>
    <w:rsid w:val="00EC7E36"/>
    <w:rsid w:val="00ED0266"/>
    <w:rsid w:val="00ED1211"/>
    <w:rsid w:val="00ED2E34"/>
    <w:rsid w:val="00ED46B9"/>
    <w:rsid w:val="00ED4C3D"/>
    <w:rsid w:val="00ED5A25"/>
    <w:rsid w:val="00ED5E28"/>
    <w:rsid w:val="00ED63E9"/>
    <w:rsid w:val="00EE0A24"/>
    <w:rsid w:val="00EE332D"/>
    <w:rsid w:val="00EE3B7E"/>
    <w:rsid w:val="00EE3C3B"/>
    <w:rsid w:val="00EE436E"/>
    <w:rsid w:val="00EE5078"/>
    <w:rsid w:val="00EE5236"/>
    <w:rsid w:val="00EE56C2"/>
    <w:rsid w:val="00EE5847"/>
    <w:rsid w:val="00EE755E"/>
    <w:rsid w:val="00EF0A45"/>
    <w:rsid w:val="00EF1191"/>
    <w:rsid w:val="00EF16E5"/>
    <w:rsid w:val="00EF16FF"/>
    <w:rsid w:val="00EF17BE"/>
    <w:rsid w:val="00EF22D1"/>
    <w:rsid w:val="00EF46FB"/>
    <w:rsid w:val="00EF4C7B"/>
    <w:rsid w:val="00EF67B1"/>
    <w:rsid w:val="00EF6CAB"/>
    <w:rsid w:val="00EF7C02"/>
    <w:rsid w:val="00F00311"/>
    <w:rsid w:val="00F0282F"/>
    <w:rsid w:val="00F035BA"/>
    <w:rsid w:val="00F05647"/>
    <w:rsid w:val="00F10EF2"/>
    <w:rsid w:val="00F1174D"/>
    <w:rsid w:val="00F129A4"/>
    <w:rsid w:val="00F1366D"/>
    <w:rsid w:val="00F1378E"/>
    <w:rsid w:val="00F138FF"/>
    <w:rsid w:val="00F14ADE"/>
    <w:rsid w:val="00F15700"/>
    <w:rsid w:val="00F158F1"/>
    <w:rsid w:val="00F162BF"/>
    <w:rsid w:val="00F16AC4"/>
    <w:rsid w:val="00F174DD"/>
    <w:rsid w:val="00F20A00"/>
    <w:rsid w:val="00F20C78"/>
    <w:rsid w:val="00F2100D"/>
    <w:rsid w:val="00F22224"/>
    <w:rsid w:val="00F2230E"/>
    <w:rsid w:val="00F22619"/>
    <w:rsid w:val="00F23A96"/>
    <w:rsid w:val="00F23F88"/>
    <w:rsid w:val="00F30BC2"/>
    <w:rsid w:val="00F315BE"/>
    <w:rsid w:val="00F32B58"/>
    <w:rsid w:val="00F32C10"/>
    <w:rsid w:val="00F34144"/>
    <w:rsid w:val="00F36549"/>
    <w:rsid w:val="00F37746"/>
    <w:rsid w:val="00F377FA"/>
    <w:rsid w:val="00F41E36"/>
    <w:rsid w:val="00F42467"/>
    <w:rsid w:val="00F43565"/>
    <w:rsid w:val="00F45BA5"/>
    <w:rsid w:val="00F5074F"/>
    <w:rsid w:val="00F50D3B"/>
    <w:rsid w:val="00F51B50"/>
    <w:rsid w:val="00F51BB3"/>
    <w:rsid w:val="00F54B0C"/>
    <w:rsid w:val="00F553E0"/>
    <w:rsid w:val="00F555F4"/>
    <w:rsid w:val="00F558FF"/>
    <w:rsid w:val="00F569B8"/>
    <w:rsid w:val="00F607DD"/>
    <w:rsid w:val="00F61A87"/>
    <w:rsid w:val="00F62D02"/>
    <w:rsid w:val="00F63637"/>
    <w:rsid w:val="00F652A1"/>
    <w:rsid w:val="00F65354"/>
    <w:rsid w:val="00F655BD"/>
    <w:rsid w:val="00F655D0"/>
    <w:rsid w:val="00F65FD6"/>
    <w:rsid w:val="00F66983"/>
    <w:rsid w:val="00F67361"/>
    <w:rsid w:val="00F70318"/>
    <w:rsid w:val="00F70715"/>
    <w:rsid w:val="00F7084B"/>
    <w:rsid w:val="00F74F57"/>
    <w:rsid w:val="00F775C7"/>
    <w:rsid w:val="00F77F40"/>
    <w:rsid w:val="00F807E3"/>
    <w:rsid w:val="00F81452"/>
    <w:rsid w:val="00F819F4"/>
    <w:rsid w:val="00F8418F"/>
    <w:rsid w:val="00F87A21"/>
    <w:rsid w:val="00F907A7"/>
    <w:rsid w:val="00F912E0"/>
    <w:rsid w:val="00F92271"/>
    <w:rsid w:val="00F93712"/>
    <w:rsid w:val="00F93C24"/>
    <w:rsid w:val="00F96208"/>
    <w:rsid w:val="00F96848"/>
    <w:rsid w:val="00F96DAD"/>
    <w:rsid w:val="00F97917"/>
    <w:rsid w:val="00FA06A7"/>
    <w:rsid w:val="00FA1158"/>
    <w:rsid w:val="00FA3F3E"/>
    <w:rsid w:val="00FA4736"/>
    <w:rsid w:val="00FA5432"/>
    <w:rsid w:val="00FB0A5E"/>
    <w:rsid w:val="00FB25C1"/>
    <w:rsid w:val="00FB2B4A"/>
    <w:rsid w:val="00FB371F"/>
    <w:rsid w:val="00FB4D38"/>
    <w:rsid w:val="00FB567A"/>
    <w:rsid w:val="00FB5B7E"/>
    <w:rsid w:val="00FB7492"/>
    <w:rsid w:val="00FB760C"/>
    <w:rsid w:val="00FB7A42"/>
    <w:rsid w:val="00FB7D23"/>
    <w:rsid w:val="00FC0B4F"/>
    <w:rsid w:val="00FC153A"/>
    <w:rsid w:val="00FC1794"/>
    <w:rsid w:val="00FC1DDC"/>
    <w:rsid w:val="00FC209F"/>
    <w:rsid w:val="00FC26C5"/>
    <w:rsid w:val="00FC32BA"/>
    <w:rsid w:val="00FC5479"/>
    <w:rsid w:val="00FC5621"/>
    <w:rsid w:val="00FC6ED0"/>
    <w:rsid w:val="00FC70D8"/>
    <w:rsid w:val="00FC719B"/>
    <w:rsid w:val="00FC7643"/>
    <w:rsid w:val="00FD0601"/>
    <w:rsid w:val="00FD22B6"/>
    <w:rsid w:val="00FD3E46"/>
    <w:rsid w:val="00FD4EBB"/>
    <w:rsid w:val="00FD553E"/>
    <w:rsid w:val="00FD6FF0"/>
    <w:rsid w:val="00FE05B0"/>
    <w:rsid w:val="00FE08E8"/>
    <w:rsid w:val="00FE174A"/>
    <w:rsid w:val="00FE36E2"/>
    <w:rsid w:val="00FE457F"/>
    <w:rsid w:val="00FE4887"/>
    <w:rsid w:val="00FE51AD"/>
    <w:rsid w:val="00FE5BCA"/>
    <w:rsid w:val="00FF0259"/>
    <w:rsid w:val="00FF1E05"/>
    <w:rsid w:val="00FF1FA7"/>
    <w:rsid w:val="00FF626A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CC2"/>
    <w:rPr>
      <w:sz w:val="24"/>
      <w:szCs w:val="24"/>
    </w:rPr>
  </w:style>
  <w:style w:type="paragraph" w:styleId="1">
    <w:name w:val="heading 1"/>
    <w:basedOn w:val="a"/>
    <w:next w:val="a"/>
    <w:qFormat/>
    <w:rsid w:val="00CE06D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rsid w:val="009B3AEF"/>
    <w:pPr>
      <w:keepNext/>
      <w:jc w:val="righ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CE06D2"/>
    <w:rPr>
      <w:rFonts w:cs="Times New Roman"/>
      <w:color w:val="008000"/>
      <w:sz w:val="20"/>
      <w:szCs w:val="20"/>
      <w:u w:val="single"/>
    </w:rPr>
  </w:style>
  <w:style w:type="character" w:customStyle="1" w:styleId="a4">
    <w:name w:val="Цветовое выделение"/>
    <w:rsid w:val="007C3F95"/>
    <w:rPr>
      <w:b/>
      <w:color w:val="000080"/>
      <w:sz w:val="20"/>
    </w:rPr>
  </w:style>
  <w:style w:type="table" w:styleId="a5">
    <w:name w:val="Table Grid"/>
    <w:basedOn w:val="a1"/>
    <w:rsid w:val="0017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172535"/>
    <w:rPr>
      <w:color w:val="0000FF"/>
      <w:u w:val="single"/>
    </w:rPr>
  </w:style>
  <w:style w:type="paragraph" w:styleId="a7">
    <w:name w:val="Balloon Text"/>
    <w:basedOn w:val="a"/>
    <w:semiHidden/>
    <w:rsid w:val="004A31CC"/>
    <w:rPr>
      <w:rFonts w:ascii="Tahoma" w:hAnsi="Tahoma" w:cs="Tahoma"/>
      <w:sz w:val="16"/>
      <w:szCs w:val="16"/>
    </w:rPr>
  </w:style>
  <w:style w:type="paragraph" w:customStyle="1" w:styleId="a8">
    <w:name w:val="Заголовок статьи"/>
    <w:basedOn w:val="a"/>
    <w:next w:val="a"/>
    <w:rsid w:val="00E13B1B"/>
    <w:pPr>
      <w:widowControl w:val="0"/>
      <w:autoSpaceDE w:val="0"/>
      <w:autoSpaceDN w:val="0"/>
      <w:adjustRightInd w:val="0"/>
      <w:ind w:left="1612" w:hanging="2504"/>
      <w:jc w:val="both"/>
    </w:pPr>
    <w:rPr>
      <w:rFonts w:ascii="Arial" w:hAnsi="Arial"/>
      <w:sz w:val="20"/>
      <w:szCs w:val="20"/>
    </w:rPr>
  </w:style>
  <w:style w:type="paragraph" w:customStyle="1" w:styleId="a9">
    <w:name w:val="Таблицы (моноширинный)"/>
    <w:basedOn w:val="a"/>
    <w:next w:val="a"/>
    <w:rsid w:val="00E13B1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CB0D39"/>
    <w:pPr>
      <w:autoSpaceDE w:val="0"/>
      <w:autoSpaceDN w:val="0"/>
      <w:adjustRightInd w:val="0"/>
      <w:ind w:firstLine="720"/>
    </w:pPr>
    <w:rPr>
      <w:rFonts w:eastAsia="SimSun"/>
      <w:lang w:eastAsia="zh-CN"/>
    </w:rPr>
  </w:style>
  <w:style w:type="paragraph" w:styleId="aa">
    <w:name w:val="footnote text"/>
    <w:basedOn w:val="a"/>
    <w:link w:val="ab"/>
    <w:semiHidden/>
    <w:rsid w:val="001C1936"/>
    <w:rPr>
      <w:sz w:val="20"/>
      <w:szCs w:val="20"/>
    </w:rPr>
  </w:style>
  <w:style w:type="character" w:styleId="ac">
    <w:name w:val="footnote reference"/>
    <w:semiHidden/>
    <w:rsid w:val="001C1936"/>
    <w:rPr>
      <w:vertAlign w:val="superscript"/>
    </w:rPr>
  </w:style>
  <w:style w:type="paragraph" w:styleId="ad">
    <w:name w:val="header"/>
    <w:basedOn w:val="a"/>
    <w:link w:val="ae"/>
    <w:uiPriority w:val="99"/>
    <w:rsid w:val="00BF27A9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BF27A9"/>
  </w:style>
  <w:style w:type="paragraph" w:styleId="af0">
    <w:name w:val="footer"/>
    <w:basedOn w:val="a"/>
    <w:rsid w:val="009A767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3877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768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Body Text Indent"/>
    <w:basedOn w:val="a"/>
    <w:rsid w:val="00C144D6"/>
    <w:pPr>
      <w:ind w:firstLine="709"/>
      <w:jc w:val="both"/>
    </w:pPr>
    <w:rPr>
      <w:sz w:val="28"/>
      <w:szCs w:val="20"/>
    </w:rPr>
  </w:style>
  <w:style w:type="character" w:customStyle="1" w:styleId="ae">
    <w:name w:val="Верхний колонтитул Знак"/>
    <w:link w:val="ad"/>
    <w:uiPriority w:val="99"/>
    <w:rsid w:val="00CE1963"/>
    <w:rPr>
      <w:sz w:val="24"/>
      <w:szCs w:val="24"/>
    </w:rPr>
  </w:style>
  <w:style w:type="paragraph" w:customStyle="1" w:styleId="ConsPlusTitle">
    <w:name w:val="ConsPlusTitle"/>
    <w:uiPriority w:val="99"/>
    <w:rsid w:val="009B773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b">
    <w:name w:val="Текст сноски Знак"/>
    <w:link w:val="aa"/>
    <w:semiHidden/>
    <w:rsid w:val="00A014EB"/>
  </w:style>
  <w:style w:type="character" w:customStyle="1" w:styleId="af2">
    <w:name w:val="Основной текст_"/>
    <w:link w:val="10"/>
    <w:locked/>
    <w:rsid w:val="00C9074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C90742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character" w:styleId="af3">
    <w:name w:val="FollowedHyperlink"/>
    <w:basedOn w:val="a0"/>
    <w:rsid w:val="003B45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49BE1422F255B4F6EEFE4AF7477AC7775AF76CD06FC26801AA680E70F7D50A54805BD1DC11D6C3B42F356AN1n7M" TargetMode="External"/><Relationship Id="rId3" Type="http://schemas.openxmlformats.org/officeDocument/2006/relationships/numbering" Target="numbering.xml"/><Relationship Id="rId21" Type="http://schemas.openxmlformats.org/officeDocument/2006/relationships/hyperlink" Target="garantF1://890941.277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3C589F37A34C62C6819673AFF5EA1203871A5E04FED0DC944E443BD56094C92B6997653BC05ADE7DB0DC51K0MDM" TargetMode="External"/><Relationship Id="rId17" Type="http://schemas.openxmlformats.org/officeDocument/2006/relationships/hyperlink" Target="garantF1://890941.27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garantF1://890941.1469" TargetMode="External"/><Relationship Id="rId20" Type="http://schemas.openxmlformats.org/officeDocument/2006/relationships/hyperlink" Target="garantF1://890941.143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759A127A55D6FB74D947C3F65FBCDB126D09F303F4FBCDFA19DD4EE5B02D6633b9N9M" TargetMode="Externa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848A1AE3736118F65EC3C906A7F05BAFCBB01237F68752FDAEFB88F756E1188EAF4E50EEB5539E8Ex1zA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59A127A55D6FB74D947DDFB49D086196F01AE0AFBF0C6AC408215B8E7246C64DE8D57DE7D2C7563b4NBM" TargetMode="External"/><Relationship Id="rId19" Type="http://schemas.openxmlformats.org/officeDocument/2006/relationships/hyperlink" Target="consultantplus://offline/ref=49BE1422F255B4F6EEFE4AF7477AC7775AF76CD06FC26801AA680E70F7D50A54805BD1DC11D6C3B42F356AN1n7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C161-2885-4686-852B-12EF14F990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B8176E-5419-4F17-A99E-F7FAA4C1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7645</Words>
  <Characters>43577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Министерство связи РТ</Company>
  <LinksUpToDate>false</LinksUpToDate>
  <CharactersWithSpaces>51120</CharactersWithSpaces>
  <SharedDoc>false</SharedDoc>
  <HLinks>
    <vt:vector size="6" baseType="variant">
      <vt:variant>
        <vt:i4>393337</vt:i4>
      </vt:variant>
      <vt:variant>
        <vt:i4>0</vt:i4>
      </vt:variant>
      <vt:variant>
        <vt:i4>0</vt:i4>
      </vt:variant>
      <vt:variant>
        <vt:i4>5</vt:i4>
      </vt:variant>
      <vt:variant>
        <vt:lpwstr>mailto:enter@kabmin.tatarstan.ru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kasimov</dc:creator>
  <cp:lastModifiedBy>Каюмов</cp:lastModifiedBy>
  <cp:revision>2</cp:revision>
  <cp:lastPrinted>2012-07-10T15:38:00Z</cp:lastPrinted>
  <dcterms:created xsi:type="dcterms:W3CDTF">2012-08-24T07:08:00Z</dcterms:created>
  <dcterms:modified xsi:type="dcterms:W3CDTF">2012-08-24T07:08:00Z</dcterms:modified>
</cp:coreProperties>
</file>